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A32" w:rsidRPr="00A12911" w:rsidRDefault="00967A32" w:rsidP="005456AE">
      <w:pPr>
        <w:outlineLvl w:val="0"/>
      </w:pPr>
      <w:r>
        <w:tab/>
      </w:r>
      <w:r>
        <w:tab/>
      </w:r>
      <w:r>
        <w:tab/>
      </w:r>
      <w:r>
        <w:tab/>
      </w:r>
      <w:r>
        <w:tab/>
        <w:t>2017-11-06</w:t>
      </w:r>
    </w:p>
    <w:p w:rsidR="00967A32" w:rsidRPr="00734FC7" w:rsidRDefault="00967A32" w:rsidP="005456AE">
      <w:pPr>
        <w:outlineLvl w:val="0"/>
        <w:rPr>
          <w:b/>
        </w:rPr>
      </w:pPr>
      <w:r>
        <w:rPr>
          <w:b/>
          <w:sz w:val="32"/>
          <w:szCs w:val="32"/>
        </w:rPr>
        <w:tab/>
      </w:r>
      <w:r>
        <w:rPr>
          <w:b/>
          <w:sz w:val="32"/>
          <w:szCs w:val="32"/>
        </w:rPr>
        <w:tab/>
      </w:r>
      <w:r>
        <w:rPr>
          <w:b/>
          <w:sz w:val="32"/>
          <w:szCs w:val="32"/>
        </w:rPr>
        <w:tab/>
      </w:r>
    </w:p>
    <w:p w:rsidR="00967A32" w:rsidRDefault="00967A32"/>
    <w:p w:rsidR="00967A32" w:rsidRPr="00734FC7" w:rsidRDefault="00967A32" w:rsidP="005456AE">
      <w:pPr>
        <w:outlineLvl w:val="0"/>
        <w:rPr>
          <w:b/>
          <w:sz w:val="28"/>
          <w:szCs w:val="28"/>
        </w:rPr>
      </w:pPr>
      <w:r w:rsidRPr="00734FC7">
        <w:rPr>
          <w:b/>
          <w:sz w:val="28"/>
          <w:szCs w:val="28"/>
        </w:rPr>
        <w:t>Vänsterpartiets politik på missbruksområdet</w:t>
      </w:r>
    </w:p>
    <w:p w:rsidR="00967A32" w:rsidRDefault="00967A32">
      <w:r>
        <w:t>Den restriktiva drogpolitik som kännetecknat Sverige har urholkats på sista tiden. Arbetarrörelsens traditionella solidaritet med de utslagna har ersatts av en medikalisering av missbruksvården som gjorts till en fråga i huvudsak för sjukvården. Sociala och psykologiska orsaker och insatser har ersatts av en skadelindrande inriktning som i sin nuvarande form har bidragit till att förvärra situationen för missbrukare. Bl.a. har dödligheten ökat bland narkomaner, både på grund av stora nedskärningar av missbruksvården men också genom en alltmer generös förskrivning av s.k. ersättningspreparat som ska ersätta användningen av heroin men som i stället resulterat i fler dödsfall än vad heroin orsakar. Dödligheten har de senaste åren ökat bland de som använder ersättningsmedlen metadon och buprenorfin, inte för missbrukare av heroin.</w:t>
      </w:r>
    </w:p>
    <w:p w:rsidR="00967A32" w:rsidRDefault="00967A32"/>
    <w:p w:rsidR="00967A32" w:rsidRDefault="00967A32">
      <w:r>
        <w:t xml:space="preserve">Utvecklingen har också inneburit att drogfria behandlingar har monterats ner. Nedrustningen har inneburit en ensidig satsning på öppen vård även för de missbrukare som saknar förutsättningar att klara av det. Behandlingen har för opiatmissbrukare, och även för andra missbrukare, fått en ensidig medicinsk inriktning. </w:t>
      </w:r>
    </w:p>
    <w:p w:rsidR="00967A32" w:rsidRDefault="00967A32"/>
    <w:p w:rsidR="00967A32" w:rsidRDefault="00967A32">
      <w:r>
        <w:t xml:space="preserve">Vänsterpartiets politik har bidragit till denna utveckling. Denna motion föreslår en kursändring och en återgång till en restriktiv politik.  </w:t>
      </w:r>
    </w:p>
    <w:p w:rsidR="00967A32" w:rsidRDefault="00967A32"/>
    <w:p w:rsidR="00967A32" w:rsidRPr="00734FC7" w:rsidRDefault="00967A32" w:rsidP="005456AE">
      <w:pPr>
        <w:outlineLvl w:val="0"/>
        <w:rPr>
          <w:b/>
        </w:rPr>
      </w:pPr>
      <w:r w:rsidRPr="00734FC7">
        <w:rPr>
          <w:b/>
        </w:rPr>
        <w:t>Vi yrkar</w:t>
      </w:r>
    </w:p>
    <w:p w:rsidR="00967A32" w:rsidRDefault="00967A32">
      <w:r w:rsidRPr="00030335">
        <w:rPr>
          <w:b/>
        </w:rPr>
        <w:t xml:space="preserve">att </w:t>
      </w:r>
      <w:bookmarkStart w:id="0" w:name="OLE_LINK1"/>
      <w:r>
        <w:t xml:space="preserve">Vänsterpartiet </w:t>
      </w:r>
      <w:bookmarkEnd w:id="0"/>
      <w:r>
        <w:t>verkar för att nuvarande lagstiftning inom narkotikaområdet behålls och att partiets krav på att ta bort det s.k. konsumtionsförbudet rivs upp</w:t>
      </w:r>
    </w:p>
    <w:p w:rsidR="00967A32" w:rsidRDefault="00967A32"/>
    <w:p w:rsidR="00967A32" w:rsidRDefault="00967A32">
      <w:r w:rsidRPr="00030335">
        <w:rPr>
          <w:b/>
        </w:rPr>
        <w:t>att</w:t>
      </w:r>
      <w:r>
        <w:t xml:space="preserve"> Vänsterpartiet verkar för att huvudmannaskapet för behandling av missbrukare kvarstår hos kommunernas socialtjänst för att motverka nuvarande medikalisering av missbruksvården</w:t>
      </w:r>
    </w:p>
    <w:p w:rsidR="00967A32" w:rsidRDefault="00967A32"/>
    <w:p w:rsidR="00967A32" w:rsidRDefault="00967A32">
      <w:r w:rsidRPr="00030335">
        <w:rPr>
          <w:b/>
        </w:rPr>
        <w:t>att</w:t>
      </w:r>
      <w:r>
        <w:t xml:space="preserve"> Vänsterpartiet verkar för en restriktiv politik vad gäller sprutbyte till narkomaner och att den förbinds med krav på behandlingsinsatser samt att den begränsas till personer över 20 år. Ett krav för sprutbyte ska vara att det för varje person upprättas en samordnad planering mellan kommun, landsting och eventuella andra vårdgivare</w:t>
      </w:r>
    </w:p>
    <w:p w:rsidR="00967A32" w:rsidRDefault="00967A32"/>
    <w:p w:rsidR="00967A32" w:rsidRDefault="00967A32" w:rsidP="00B52A6D">
      <w:r w:rsidRPr="00030335">
        <w:rPr>
          <w:b/>
        </w:rPr>
        <w:t xml:space="preserve">att </w:t>
      </w:r>
      <w:r>
        <w:t xml:space="preserve">Vänsterpartiet verkar för en översyn av nuvarande läkemedelspolitik för narkomaner genom att en kommission  tillsätts. Översynen ska ha som direktiv att i missbruksvården begränsa läkemedelsutskrivningen för att få ner dödligheten och förhindra den pågående nedmonteringen av drogfri vård. I direktiven ska också ingå att ungdomar under 20 år inte är aktuella för annat än drogfri vård </w:t>
      </w:r>
    </w:p>
    <w:p w:rsidR="00967A32" w:rsidRDefault="00967A32">
      <w:pPr>
        <w:rPr>
          <w:b/>
        </w:rPr>
      </w:pPr>
    </w:p>
    <w:p w:rsidR="00967A32" w:rsidRDefault="00967A32">
      <w:r>
        <w:rPr>
          <w:b/>
        </w:rPr>
        <w:t>a</w:t>
      </w:r>
      <w:r w:rsidRPr="00DC122D">
        <w:rPr>
          <w:b/>
        </w:rPr>
        <w:t>tt</w:t>
      </w:r>
      <w:r>
        <w:t xml:space="preserve"> Vänsterpartiet verkar för ett återupprättande av socialtjänstens missbruksvård.</w:t>
      </w:r>
    </w:p>
    <w:p w:rsidR="00967A32" w:rsidRDefault="00967A32"/>
    <w:p w:rsidR="00967A32" w:rsidRDefault="00967A32">
      <w:pPr>
        <w:rPr>
          <w:b/>
        </w:rPr>
      </w:pPr>
      <w:r w:rsidRPr="00734FC7">
        <w:rPr>
          <w:b/>
        </w:rPr>
        <w:t>Vänsterpartiet Vallentuna</w:t>
      </w:r>
    </w:p>
    <w:p w:rsidR="00967A32" w:rsidRPr="00734FC7" w:rsidRDefault="00967A32">
      <w:r>
        <w:t>Kontaktperson Gunnar Bergström, gunnar.bergstrom@pedagogkonsult.se</w:t>
      </w:r>
    </w:p>
    <w:sectPr w:rsidR="00967A32" w:rsidRPr="00734FC7" w:rsidSect="00004BB2">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A32" w:rsidRDefault="00967A32" w:rsidP="00B40AA9">
      <w:r>
        <w:separator/>
      </w:r>
    </w:p>
  </w:endnote>
  <w:endnote w:type="continuationSeparator" w:id="0">
    <w:p w:rsidR="00967A32" w:rsidRDefault="00967A32" w:rsidP="00B40A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
    <w:altName w:val="~??eg"/>
    <w:panose1 w:val="00000000000000000000"/>
    <w:charset w:val="80"/>
    <w:family w:val="swiss"/>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A32" w:rsidRDefault="00967A32" w:rsidP="00B40AA9">
      <w:r>
        <w:separator/>
      </w:r>
    </w:p>
  </w:footnote>
  <w:footnote w:type="continuationSeparator" w:id="0">
    <w:p w:rsidR="00967A32" w:rsidRDefault="00967A32" w:rsidP="00B40A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0AA9"/>
    <w:rsid w:val="00004BB2"/>
    <w:rsid w:val="00030335"/>
    <w:rsid w:val="00075653"/>
    <w:rsid w:val="000B0E92"/>
    <w:rsid w:val="001B2F97"/>
    <w:rsid w:val="002709F6"/>
    <w:rsid w:val="0027258A"/>
    <w:rsid w:val="002D249B"/>
    <w:rsid w:val="00366FF6"/>
    <w:rsid w:val="00373B5C"/>
    <w:rsid w:val="00454ECF"/>
    <w:rsid w:val="00495009"/>
    <w:rsid w:val="005456AE"/>
    <w:rsid w:val="00596533"/>
    <w:rsid w:val="00640B58"/>
    <w:rsid w:val="00734FC7"/>
    <w:rsid w:val="00754E5B"/>
    <w:rsid w:val="007C2384"/>
    <w:rsid w:val="008149B9"/>
    <w:rsid w:val="0087293B"/>
    <w:rsid w:val="008E4E02"/>
    <w:rsid w:val="00915823"/>
    <w:rsid w:val="009535AC"/>
    <w:rsid w:val="00967A32"/>
    <w:rsid w:val="00A12911"/>
    <w:rsid w:val="00AB48D7"/>
    <w:rsid w:val="00B05499"/>
    <w:rsid w:val="00B40AA9"/>
    <w:rsid w:val="00B52A6D"/>
    <w:rsid w:val="00CD23FE"/>
    <w:rsid w:val="00D31235"/>
    <w:rsid w:val="00D84D19"/>
    <w:rsid w:val="00DC122D"/>
    <w:rsid w:val="00E4180B"/>
    <w:rsid w:val="00E90029"/>
    <w:rsid w:val="00F64649"/>
    <w:rsid w:val="00FF743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235"/>
    <w:rPr>
      <w:sz w:val="24"/>
      <w:szCs w:val="24"/>
      <w:lang w:eastAsia="en-US"/>
    </w:rPr>
  </w:style>
  <w:style w:type="paragraph" w:styleId="Heading1">
    <w:name w:val="heading 1"/>
    <w:basedOn w:val="Normal"/>
    <w:next w:val="Normal"/>
    <w:link w:val="Heading1Char"/>
    <w:uiPriority w:val="99"/>
    <w:qFormat/>
    <w:rsid w:val="00D84D19"/>
    <w:pPr>
      <w:keepNext/>
      <w:keepLines/>
      <w:spacing w:before="240"/>
      <w:outlineLvl w:val="0"/>
    </w:pPr>
    <w:rPr>
      <w:rFonts w:ascii="Calibri Light" w:eastAsia="MS Gothi"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4D19"/>
    <w:rPr>
      <w:rFonts w:ascii="Calibri Light" w:eastAsia="MS Gothi" w:hAnsi="Calibri Light" w:cs="Times New Roman"/>
      <w:color w:val="2E74B5"/>
      <w:sz w:val="32"/>
      <w:szCs w:val="32"/>
    </w:rPr>
  </w:style>
  <w:style w:type="paragraph" w:customStyle="1" w:styleId="Kapitelruibrik">
    <w:name w:val="Kapitelruibrik"/>
    <w:basedOn w:val="Heading1"/>
    <w:autoRedefine/>
    <w:uiPriority w:val="99"/>
    <w:rsid w:val="00D84D19"/>
    <w:rPr>
      <w:color w:val="000000"/>
    </w:rPr>
  </w:style>
  <w:style w:type="paragraph" w:customStyle="1" w:styleId="Figurfrteckning2">
    <w:name w:val="Figurförteckning2"/>
    <w:basedOn w:val="TableofFigures"/>
    <w:autoRedefine/>
    <w:uiPriority w:val="99"/>
    <w:rsid w:val="00E4180B"/>
    <w:pPr>
      <w:jc w:val="right"/>
    </w:pPr>
    <w:rPr>
      <w:i/>
      <w:sz w:val="20"/>
      <w:szCs w:val="20"/>
    </w:rPr>
  </w:style>
  <w:style w:type="paragraph" w:styleId="TableofFigures">
    <w:name w:val="table of figures"/>
    <w:basedOn w:val="Normal"/>
    <w:next w:val="Normal"/>
    <w:uiPriority w:val="99"/>
    <w:semiHidden/>
    <w:rsid w:val="00E4180B"/>
  </w:style>
  <w:style w:type="paragraph" w:customStyle="1" w:styleId="Citat2">
    <w:name w:val="Citat2"/>
    <w:basedOn w:val="Quote"/>
    <w:uiPriority w:val="99"/>
    <w:rsid w:val="00915823"/>
    <w:pPr>
      <w:jc w:val="left"/>
    </w:pPr>
  </w:style>
  <w:style w:type="paragraph" w:styleId="Quote">
    <w:name w:val="Quote"/>
    <w:basedOn w:val="Normal"/>
    <w:next w:val="Normal"/>
    <w:link w:val="QuoteChar"/>
    <w:uiPriority w:val="99"/>
    <w:qFormat/>
    <w:rsid w:val="00915823"/>
    <w:pPr>
      <w:spacing w:before="200" w:after="160"/>
      <w:ind w:left="864" w:right="864"/>
      <w:jc w:val="center"/>
    </w:pPr>
    <w:rPr>
      <w:i/>
      <w:iCs/>
      <w:color w:val="404040"/>
    </w:rPr>
  </w:style>
  <w:style w:type="character" w:customStyle="1" w:styleId="QuoteChar">
    <w:name w:val="Quote Char"/>
    <w:basedOn w:val="DefaultParagraphFont"/>
    <w:link w:val="Quote"/>
    <w:uiPriority w:val="99"/>
    <w:locked/>
    <w:rsid w:val="00915823"/>
    <w:rPr>
      <w:rFonts w:cs="Times New Roman"/>
      <w:i/>
      <w:iCs/>
      <w:color w:val="404040"/>
    </w:rPr>
  </w:style>
  <w:style w:type="paragraph" w:styleId="Header">
    <w:name w:val="header"/>
    <w:basedOn w:val="Normal"/>
    <w:link w:val="HeaderChar"/>
    <w:uiPriority w:val="99"/>
    <w:rsid w:val="00B40AA9"/>
    <w:pPr>
      <w:tabs>
        <w:tab w:val="center" w:pos="4536"/>
        <w:tab w:val="right" w:pos="9072"/>
      </w:tabs>
    </w:pPr>
  </w:style>
  <w:style w:type="character" w:customStyle="1" w:styleId="HeaderChar">
    <w:name w:val="Header Char"/>
    <w:basedOn w:val="DefaultParagraphFont"/>
    <w:link w:val="Header"/>
    <w:uiPriority w:val="99"/>
    <w:locked/>
    <w:rsid w:val="00B40AA9"/>
    <w:rPr>
      <w:rFonts w:cs="Times New Roman"/>
    </w:rPr>
  </w:style>
  <w:style w:type="paragraph" w:styleId="Footer">
    <w:name w:val="footer"/>
    <w:basedOn w:val="Normal"/>
    <w:link w:val="FooterChar"/>
    <w:uiPriority w:val="99"/>
    <w:rsid w:val="00B40AA9"/>
    <w:pPr>
      <w:tabs>
        <w:tab w:val="center" w:pos="4536"/>
        <w:tab w:val="right" w:pos="9072"/>
      </w:tabs>
    </w:pPr>
  </w:style>
  <w:style w:type="character" w:customStyle="1" w:styleId="FooterChar">
    <w:name w:val="Footer Char"/>
    <w:basedOn w:val="DefaultParagraphFont"/>
    <w:link w:val="Footer"/>
    <w:uiPriority w:val="99"/>
    <w:locked/>
    <w:rsid w:val="00B40AA9"/>
    <w:rPr>
      <w:rFonts w:cs="Times New Roman"/>
    </w:rPr>
  </w:style>
  <w:style w:type="paragraph" w:styleId="DocumentMap">
    <w:name w:val="Document Map"/>
    <w:basedOn w:val="Normal"/>
    <w:link w:val="DocumentMapChar"/>
    <w:uiPriority w:val="99"/>
    <w:semiHidden/>
    <w:rsid w:val="005456AE"/>
    <w:rPr>
      <w:rFonts w:ascii="Times New Roman" w:hAnsi="Times New Roman"/>
    </w:rPr>
  </w:style>
  <w:style w:type="character" w:customStyle="1" w:styleId="DocumentMapChar">
    <w:name w:val="Document Map Char"/>
    <w:basedOn w:val="DefaultParagraphFont"/>
    <w:link w:val="DocumentMap"/>
    <w:uiPriority w:val="99"/>
    <w:semiHidden/>
    <w:locked/>
    <w:rsid w:val="005456AE"/>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417</Words>
  <Characters>2214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Utkast</dc:title>
  <dc:subject/>
  <dc:creator>Gunnar Bergström</dc:creator>
  <cp:keywords/>
  <dc:description/>
  <cp:lastModifiedBy>Lena Lundgren</cp:lastModifiedBy>
  <cp:revision>5</cp:revision>
  <cp:lastPrinted>2017-11-06T20:05:00Z</cp:lastPrinted>
  <dcterms:created xsi:type="dcterms:W3CDTF">2017-10-27T05:05:00Z</dcterms:created>
  <dcterms:modified xsi:type="dcterms:W3CDTF">2017-11-06T20:05:00Z</dcterms:modified>
</cp:coreProperties>
</file>