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D" w:rsidRPr="00E10C71" w:rsidRDefault="0091069D" w:rsidP="00E10C71">
      <w:pPr>
        <w:ind w:left="3912" w:firstLine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2018-12-10</w:t>
      </w:r>
    </w:p>
    <w:p w:rsidR="0091069D" w:rsidRDefault="0091069D" w:rsidP="00E10C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Vänsterpartiet</w:t>
      </w:r>
    </w:p>
    <w:p w:rsidR="0091069D" w:rsidRPr="00E10C71" w:rsidRDefault="0091069D" w:rsidP="00E10C71">
      <w:pPr>
        <w:rPr>
          <w:rFonts w:ascii="Times New Roman" w:hAnsi="Times New Roman"/>
          <w:sz w:val="24"/>
        </w:rPr>
      </w:pPr>
      <w:r w:rsidRPr="00E10C71">
        <w:rPr>
          <w:rFonts w:ascii="Arial" w:hAnsi="Arial" w:cs="Arial"/>
          <w:b/>
          <w:sz w:val="24"/>
        </w:rPr>
        <w:t>Vallentuna</w:t>
      </w:r>
      <w:r w:rsidRPr="00E10C71">
        <w:rPr>
          <w:rFonts w:ascii="Arial" w:hAnsi="Arial" w:cs="Arial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10C71">
        <w:rPr>
          <w:rFonts w:ascii="Times New Roman" w:hAnsi="Times New Roman"/>
          <w:sz w:val="24"/>
        </w:rPr>
        <w:t xml:space="preserve">Kommunfullmäktige </w:t>
      </w:r>
    </w:p>
    <w:p w:rsidR="0091069D" w:rsidRPr="00637C93" w:rsidRDefault="0091069D" w:rsidP="00637C93">
      <w:pPr>
        <w:ind w:left="3912" w:firstLine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Vallentuna kommun</w:t>
      </w:r>
    </w:p>
    <w:p w:rsidR="0091069D" w:rsidRPr="00724017" w:rsidRDefault="0091069D" w:rsidP="00637C93">
      <w:pPr>
        <w:rPr>
          <w:rFonts w:ascii="Arial" w:hAnsi="Arial" w:cs="Arial"/>
          <w:b/>
          <w:sz w:val="24"/>
        </w:rPr>
      </w:pPr>
    </w:p>
    <w:p w:rsidR="0091069D" w:rsidRDefault="0091069D" w:rsidP="00637C93">
      <w:pPr>
        <w:spacing w:after="120"/>
        <w:rPr>
          <w:rFonts w:ascii="Arial" w:hAnsi="Arial" w:cs="Arial"/>
          <w:b/>
          <w:sz w:val="24"/>
        </w:rPr>
      </w:pPr>
    </w:p>
    <w:p w:rsidR="0091069D" w:rsidRPr="00724017" w:rsidRDefault="0091069D" w:rsidP="00637C93">
      <w:pPr>
        <w:spacing w:after="120"/>
        <w:rPr>
          <w:rFonts w:ascii="Arial" w:hAnsi="Arial" w:cs="Arial"/>
          <w:b/>
          <w:sz w:val="24"/>
        </w:rPr>
      </w:pPr>
    </w:p>
    <w:p w:rsidR="0091069D" w:rsidRPr="00637C93" w:rsidRDefault="0091069D" w:rsidP="00637C93">
      <w:r w:rsidRPr="00637C93">
        <w:rPr>
          <w:rFonts w:ascii="Arial" w:hAnsi="Arial" w:cs="Arial"/>
          <w:b/>
          <w:sz w:val="28"/>
          <w:szCs w:val="28"/>
        </w:rPr>
        <w:t>Motion gällande konsekvenser av nedläggningen av Arbetsmarknadsavdelningen (AMA</w:t>
      </w:r>
      <w:r>
        <w:rPr>
          <w:rFonts w:ascii="Arial" w:hAnsi="Arial" w:cs="Arial"/>
          <w:b/>
          <w:sz w:val="28"/>
          <w:szCs w:val="28"/>
        </w:rPr>
        <w:t>)</w:t>
      </w:r>
    </w:p>
    <w:p w:rsidR="0091069D" w:rsidRDefault="0091069D" w:rsidP="00637C93">
      <w:pPr>
        <w:spacing w:after="120"/>
        <w:rPr>
          <w:rFonts w:ascii="Arial" w:hAnsi="Arial" w:cs="Arial"/>
          <w:sz w:val="24"/>
        </w:rPr>
      </w:pPr>
    </w:p>
    <w:p w:rsidR="0091069D" w:rsidRDefault="0091069D" w:rsidP="00637C93">
      <w:pPr>
        <w:rPr>
          <w:rFonts w:ascii="Times New Roman" w:hAnsi="Times New Roman"/>
          <w:sz w:val="24"/>
        </w:rPr>
      </w:pPr>
      <w:r w:rsidRPr="00637C93">
        <w:rPr>
          <w:rFonts w:ascii="Times New Roman" w:hAnsi="Times New Roman"/>
          <w:sz w:val="24"/>
        </w:rPr>
        <w:t xml:space="preserve">I budgeten för 2019 beslöt fullmäktige enligt </w:t>
      </w:r>
      <w:r>
        <w:rPr>
          <w:rFonts w:ascii="Times New Roman" w:hAnsi="Times New Roman"/>
          <w:sz w:val="24"/>
        </w:rPr>
        <w:t xml:space="preserve">den borgerliga </w:t>
      </w:r>
      <w:r w:rsidRPr="00637C93">
        <w:rPr>
          <w:rFonts w:ascii="Times New Roman" w:hAnsi="Times New Roman"/>
          <w:sz w:val="24"/>
        </w:rPr>
        <w:t>ma</w:t>
      </w:r>
      <w:r>
        <w:rPr>
          <w:rFonts w:ascii="Times New Roman" w:hAnsi="Times New Roman"/>
          <w:sz w:val="24"/>
        </w:rPr>
        <w:t>joritetens förslag att lägga ner</w:t>
      </w:r>
      <w:r w:rsidRPr="00637C93">
        <w:rPr>
          <w:rFonts w:ascii="Times New Roman" w:hAnsi="Times New Roman"/>
          <w:sz w:val="24"/>
        </w:rPr>
        <w:t xml:space="preserve"> Arbetsmarknadsavdelningen.</w:t>
      </w:r>
    </w:p>
    <w:p w:rsidR="0091069D" w:rsidRPr="00637C93" w:rsidRDefault="0091069D" w:rsidP="00637C93">
      <w:pPr>
        <w:rPr>
          <w:rFonts w:ascii="Times New Roman" w:hAnsi="Times New Roman"/>
          <w:sz w:val="24"/>
        </w:rPr>
      </w:pPr>
    </w:p>
    <w:p w:rsidR="0091069D" w:rsidRPr="00637C93" w:rsidRDefault="0091069D" w:rsidP="00637C93">
      <w:pPr>
        <w:rPr>
          <w:rFonts w:ascii="Times New Roman" w:hAnsi="Times New Roman"/>
          <w:sz w:val="24"/>
        </w:rPr>
      </w:pPr>
      <w:r w:rsidRPr="00637C93">
        <w:rPr>
          <w:rFonts w:ascii="Times New Roman" w:hAnsi="Times New Roman"/>
          <w:sz w:val="24"/>
        </w:rPr>
        <w:t xml:space="preserve">Det saknades i samband med detta en konsekvensanalys, </w:t>
      </w:r>
      <w:r>
        <w:rPr>
          <w:rFonts w:ascii="Times New Roman" w:hAnsi="Times New Roman"/>
          <w:sz w:val="24"/>
        </w:rPr>
        <w:t>både för hur individer påverkas</w:t>
      </w:r>
      <w:r w:rsidRPr="00637C93">
        <w:rPr>
          <w:rFonts w:ascii="Times New Roman" w:hAnsi="Times New Roman"/>
          <w:sz w:val="24"/>
        </w:rPr>
        <w:t xml:space="preserve"> och för kommunens ekonomi och resursfördelning.</w:t>
      </w:r>
    </w:p>
    <w:p w:rsidR="0091069D" w:rsidRPr="00637C93" w:rsidRDefault="0091069D" w:rsidP="00637C93">
      <w:pPr>
        <w:rPr>
          <w:rFonts w:ascii="Times New Roman" w:hAnsi="Times New Roman"/>
          <w:sz w:val="24"/>
        </w:rPr>
      </w:pPr>
    </w:p>
    <w:p w:rsidR="0091069D" w:rsidRDefault="0091069D" w:rsidP="00637C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Vänsterpartiet föreslår nu att K</w:t>
      </w:r>
      <w:r w:rsidRPr="00637C93">
        <w:rPr>
          <w:rFonts w:ascii="Times New Roman" w:hAnsi="Times New Roman"/>
          <w:sz w:val="24"/>
        </w:rPr>
        <w:t>ommunfullmäktige uppdrar åt</w:t>
      </w:r>
      <w:r>
        <w:rPr>
          <w:rFonts w:ascii="Times New Roman" w:hAnsi="Times New Roman"/>
          <w:sz w:val="24"/>
        </w:rPr>
        <w:t xml:space="preserve"> Kommunstyrelsen att efter årsskiftet</w:t>
      </w:r>
      <w:r w:rsidRPr="00637C93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>-2020</w:t>
      </w:r>
      <w:r w:rsidRPr="00637C93">
        <w:rPr>
          <w:rFonts w:ascii="Times New Roman" w:hAnsi="Times New Roman"/>
          <w:sz w:val="24"/>
        </w:rPr>
        <w:t xml:space="preserve"> redovisa en fullständig konsekv</w:t>
      </w:r>
      <w:r>
        <w:rPr>
          <w:rFonts w:ascii="Times New Roman" w:hAnsi="Times New Roman"/>
          <w:sz w:val="24"/>
        </w:rPr>
        <w:t>ensbeskrivning av detta beslut.</w:t>
      </w:r>
    </w:p>
    <w:p w:rsidR="0091069D" w:rsidRPr="00637C93" w:rsidRDefault="0091069D" w:rsidP="00637C93">
      <w:pPr>
        <w:rPr>
          <w:rFonts w:ascii="Times New Roman" w:hAnsi="Times New Roman"/>
          <w:sz w:val="24"/>
        </w:rPr>
      </w:pPr>
    </w:p>
    <w:p w:rsidR="0091069D" w:rsidRPr="00084066" w:rsidRDefault="0091069D" w:rsidP="00637C93">
      <w:pPr>
        <w:rPr>
          <w:rFonts w:ascii="Times New Roman" w:hAnsi="Times New Roman"/>
          <w:sz w:val="24"/>
          <w:szCs w:val="24"/>
        </w:rPr>
      </w:pPr>
      <w:r w:rsidRPr="00084066">
        <w:rPr>
          <w:rFonts w:ascii="Times New Roman" w:hAnsi="Times New Roman"/>
          <w:sz w:val="24"/>
          <w:szCs w:val="24"/>
        </w:rPr>
        <w:t>Därför yrkar Vänsterpartiet i Vallentuna att</w:t>
      </w:r>
      <w:r>
        <w:rPr>
          <w:rFonts w:ascii="Times New Roman" w:hAnsi="Times New Roman"/>
          <w:sz w:val="24"/>
          <w:szCs w:val="24"/>
        </w:rPr>
        <w:t xml:space="preserve"> Kommunfullmäktige beslutar att</w:t>
      </w:r>
    </w:p>
    <w:p w:rsidR="0091069D" w:rsidRPr="00084066" w:rsidRDefault="0091069D" w:rsidP="00084066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uppdra åt Kommunstyrelsen</w:t>
      </w:r>
      <w:r w:rsidRPr="00084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 </w:t>
      </w:r>
      <w:r w:rsidRPr="00084066">
        <w:rPr>
          <w:rFonts w:ascii="Times New Roman" w:hAnsi="Times New Roman"/>
          <w:sz w:val="24"/>
          <w:szCs w:val="24"/>
        </w:rPr>
        <w:t>efter årsskiftet 2019-2020 genomför</w:t>
      </w:r>
      <w:r>
        <w:rPr>
          <w:rFonts w:ascii="Times New Roman" w:hAnsi="Times New Roman"/>
          <w:sz w:val="24"/>
          <w:szCs w:val="24"/>
        </w:rPr>
        <w:t>a</w:t>
      </w:r>
      <w:r w:rsidRPr="00084066">
        <w:rPr>
          <w:rFonts w:ascii="Times New Roman" w:hAnsi="Times New Roman"/>
          <w:sz w:val="24"/>
          <w:szCs w:val="24"/>
        </w:rPr>
        <w:t xml:space="preserve"> en fullständig konsekvensbeskrivning och analys av nedläggningen av Arbetsmarknadsavdelningen, innefatta</w:t>
      </w:r>
      <w:r>
        <w:rPr>
          <w:rFonts w:ascii="Times New Roman" w:hAnsi="Times New Roman"/>
          <w:sz w:val="24"/>
          <w:szCs w:val="24"/>
        </w:rPr>
        <w:t>nde utfall</w:t>
      </w:r>
      <w:r w:rsidRPr="00084066">
        <w:rPr>
          <w:rFonts w:ascii="Times New Roman" w:hAnsi="Times New Roman"/>
          <w:sz w:val="24"/>
          <w:szCs w:val="24"/>
        </w:rPr>
        <w:t>, konsekvenser för dem som var inskrivna vid nedläggningen, hur andra verksamheter har påverkats och de ekonomiska konsekvenserna.</w:t>
      </w:r>
    </w:p>
    <w:p w:rsidR="0091069D" w:rsidRPr="00084066" w:rsidRDefault="0091069D" w:rsidP="00637C93">
      <w:pPr>
        <w:rPr>
          <w:rFonts w:ascii="Times New Roman" w:hAnsi="Times New Roman"/>
          <w:sz w:val="24"/>
          <w:szCs w:val="24"/>
        </w:rPr>
      </w:pPr>
    </w:p>
    <w:p w:rsidR="0091069D" w:rsidRDefault="0091069D" w:rsidP="00637C93">
      <w:pPr>
        <w:rPr>
          <w:rFonts w:ascii="Times New Roman" w:hAnsi="Times New Roman"/>
          <w:sz w:val="24"/>
          <w:szCs w:val="24"/>
        </w:rPr>
      </w:pPr>
    </w:p>
    <w:p w:rsidR="0091069D" w:rsidRPr="00084066" w:rsidRDefault="0091069D" w:rsidP="00637C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Vänsterpartiets Kf</w:t>
      </w:r>
      <w:r w:rsidRPr="00084066">
        <w:rPr>
          <w:rFonts w:ascii="Times New Roman" w:hAnsi="Times New Roman"/>
          <w:sz w:val="24"/>
          <w:szCs w:val="24"/>
        </w:rPr>
        <w:t>-grupp</w:t>
      </w:r>
    </w:p>
    <w:p w:rsidR="0091069D" w:rsidRPr="00084066" w:rsidRDefault="0091069D" w:rsidP="00637C93">
      <w:pPr>
        <w:rPr>
          <w:rFonts w:ascii="Times New Roman" w:hAnsi="Times New Roman"/>
          <w:sz w:val="24"/>
          <w:szCs w:val="24"/>
        </w:rPr>
      </w:pPr>
    </w:p>
    <w:p w:rsidR="0091069D" w:rsidRDefault="0091069D" w:rsidP="00637C93">
      <w:pPr>
        <w:rPr>
          <w:rFonts w:ascii="Times New Roman" w:hAnsi="Times New Roman"/>
          <w:sz w:val="24"/>
          <w:szCs w:val="24"/>
        </w:rPr>
      </w:pPr>
    </w:p>
    <w:p w:rsidR="0091069D" w:rsidRPr="00084066" w:rsidRDefault="0091069D" w:rsidP="00637C93">
      <w:pPr>
        <w:rPr>
          <w:rFonts w:ascii="Times New Roman" w:hAnsi="Times New Roman"/>
          <w:sz w:val="24"/>
          <w:szCs w:val="24"/>
        </w:rPr>
      </w:pPr>
      <w:r w:rsidRPr="00084066">
        <w:rPr>
          <w:rFonts w:ascii="Times New Roman" w:hAnsi="Times New Roman"/>
          <w:sz w:val="24"/>
          <w:szCs w:val="24"/>
        </w:rPr>
        <w:t>Gunnar Bergström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Johan Fagerhem</w:t>
      </w:r>
      <w:r>
        <w:rPr>
          <w:rFonts w:ascii="Times New Roman" w:hAnsi="Times New Roman"/>
          <w:sz w:val="24"/>
          <w:szCs w:val="24"/>
        </w:rPr>
        <w:tab/>
      </w:r>
    </w:p>
    <w:p w:rsidR="0091069D" w:rsidRPr="00084066" w:rsidRDefault="0091069D" w:rsidP="00637C93">
      <w:pPr>
        <w:rPr>
          <w:rFonts w:ascii="Times New Roman" w:hAnsi="Times New Roman"/>
          <w:b/>
          <w:sz w:val="24"/>
          <w:szCs w:val="24"/>
        </w:rPr>
      </w:pPr>
    </w:p>
    <w:p w:rsidR="0091069D" w:rsidRPr="00637C93" w:rsidRDefault="0091069D" w:rsidP="00E10C71">
      <w:pPr>
        <w:rPr>
          <w:rFonts w:ascii="Times New Roman" w:hAnsi="Times New Roman"/>
          <w:b/>
          <w:sz w:val="24"/>
        </w:rPr>
      </w:pPr>
    </w:p>
    <w:sectPr w:rsidR="0091069D" w:rsidRPr="00637C93" w:rsidSect="00713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9D" w:rsidRDefault="0091069D" w:rsidP="00AB37AC">
      <w:r>
        <w:separator/>
      </w:r>
    </w:p>
  </w:endnote>
  <w:endnote w:type="continuationSeparator" w:id="0">
    <w:p w:rsidR="0091069D" w:rsidRDefault="0091069D" w:rsidP="00AB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9D" w:rsidRDefault="0091069D" w:rsidP="00AB37AC">
      <w:r>
        <w:separator/>
      </w:r>
    </w:p>
  </w:footnote>
  <w:footnote w:type="continuationSeparator" w:id="0">
    <w:p w:rsidR="0091069D" w:rsidRDefault="0091069D" w:rsidP="00AB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9D" w:rsidRDefault="0091069D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in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41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F44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B8B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4C5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DCB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42C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C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9A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12A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E725E"/>
    <w:multiLevelType w:val="hybridMultilevel"/>
    <w:tmpl w:val="244A93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0BF1"/>
    <w:multiLevelType w:val="multilevel"/>
    <w:tmpl w:val="9A4E4CEC"/>
    <w:lvl w:ilvl="0">
      <w:start w:val="1"/>
      <w:numFmt w:val="decimal"/>
      <w:lvlText w:val="%1."/>
      <w:lvlJc w:val="left"/>
      <w:pPr>
        <w:ind w:left="360" w:hanging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97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9"/>
  </w:num>
  <w:num w:numId="20">
    <w:abstractNumId w:val="7"/>
  </w:num>
  <w:num w:numId="21">
    <w:abstractNumId w:val="6"/>
  </w:num>
  <w:num w:numId="22">
    <w:abstractNumId w:val="9"/>
  </w:num>
  <w:num w:numId="23">
    <w:abstractNumId w:val="7"/>
  </w:num>
  <w:num w:numId="24">
    <w:abstractNumId w:val="6"/>
  </w:num>
  <w:num w:numId="25">
    <w:abstractNumId w:val="9"/>
  </w:num>
  <w:num w:numId="26">
    <w:abstractNumId w:val="7"/>
  </w:num>
  <w:num w:numId="27">
    <w:abstractNumId w:val="6"/>
  </w:num>
  <w:num w:numId="28">
    <w:abstractNumId w:val="9"/>
  </w:num>
  <w:num w:numId="29">
    <w:abstractNumId w:val="7"/>
  </w:num>
  <w:num w:numId="30">
    <w:abstractNumId w:val="6"/>
  </w:num>
  <w:num w:numId="31">
    <w:abstractNumId w:val="9"/>
  </w:num>
  <w:num w:numId="32">
    <w:abstractNumId w:val="7"/>
  </w:num>
  <w:num w:numId="33">
    <w:abstractNumId w:val="6"/>
  </w:num>
  <w:num w:numId="34">
    <w:abstractNumId w:val="9"/>
  </w:num>
  <w:num w:numId="35">
    <w:abstractNumId w:val="7"/>
  </w:num>
  <w:num w:numId="36">
    <w:abstractNumId w:val="6"/>
  </w:num>
  <w:num w:numId="37">
    <w:abstractNumId w:val="12"/>
  </w:num>
  <w:num w:numId="38">
    <w:abstractNumId w:val="3"/>
  </w:num>
  <w:num w:numId="39">
    <w:abstractNumId w:val="2"/>
  </w:num>
  <w:num w:numId="40">
    <w:abstractNumId w:val="13"/>
  </w:num>
  <w:num w:numId="41">
    <w:abstractNumId w:val="7"/>
  </w:num>
  <w:num w:numId="42">
    <w:abstractNumId w:val="6"/>
  </w:num>
  <w:num w:numId="43">
    <w:abstractNumId w:val="8"/>
  </w:num>
  <w:num w:numId="44">
    <w:abstractNumId w:val="1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4"/>
  </w:num>
  <w:num w:numId="4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7"/>
          </w:tabs>
          <w:ind w:left="107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57" w:firstLine="162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0"/>
  </w:num>
  <w:num w:numId="50">
    <w:abstractNumId w:val="5"/>
  </w:num>
  <w:num w:numId="51">
    <w:abstractNumId w:val="4"/>
  </w:num>
  <w:num w:numId="52">
    <w:abstractNumId w:val="1"/>
  </w:num>
  <w:num w:numId="5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D0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17"/>
    <w:rsid w:val="00037A26"/>
    <w:rsid w:val="00054E93"/>
    <w:rsid w:val="0007110B"/>
    <w:rsid w:val="00084066"/>
    <w:rsid w:val="00097FF6"/>
    <w:rsid w:val="000B448E"/>
    <w:rsid w:val="000B4D37"/>
    <w:rsid w:val="000B6F59"/>
    <w:rsid w:val="000E0B56"/>
    <w:rsid w:val="000F0D78"/>
    <w:rsid w:val="001621F9"/>
    <w:rsid w:val="001741B3"/>
    <w:rsid w:val="0018642A"/>
    <w:rsid w:val="001F3547"/>
    <w:rsid w:val="00254D55"/>
    <w:rsid w:val="002629ED"/>
    <w:rsid w:val="00263521"/>
    <w:rsid w:val="00282FF7"/>
    <w:rsid w:val="0029303D"/>
    <w:rsid w:val="002A115A"/>
    <w:rsid w:val="002E47D4"/>
    <w:rsid w:val="002F6A57"/>
    <w:rsid w:val="00310604"/>
    <w:rsid w:val="00322661"/>
    <w:rsid w:val="00371864"/>
    <w:rsid w:val="00383258"/>
    <w:rsid w:val="0039297C"/>
    <w:rsid w:val="00392CDF"/>
    <w:rsid w:val="003A10A3"/>
    <w:rsid w:val="003A221F"/>
    <w:rsid w:val="003B55F6"/>
    <w:rsid w:val="003D3578"/>
    <w:rsid w:val="003D5E50"/>
    <w:rsid w:val="003F588F"/>
    <w:rsid w:val="00444A68"/>
    <w:rsid w:val="0045024C"/>
    <w:rsid w:val="00455A82"/>
    <w:rsid w:val="00466A64"/>
    <w:rsid w:val="00484AB4"/>
    <w:rsid w:val="004973F7"/>
    <w:rsid w:val="004A3440"/>
    <w:rsid w:val="004B0023"/>
    <w:rsid w:val="004B3394"/>
    <w:rsid w:val="004B47DB"/>
    <w:rsid w:val="004F684C"/>
    <w:rsid w:val="004F76D3"/>
    <w:rsid w:val="00516DE4"/>
    <w:rsid w:val="00523FF5"/>
    <w:rsid w:val="00543459"/>
    <w:rsid w:val="00547786"/>
    <w:rsid w:val="00547E65"/>
    <w:rsid w:val="0057553D"/>
    <w:rsid w:val="005A281D"/>
    <w:rsid w:val="005E5715"/>
    <w:rsid w:val="00611DEC"/>
    <w:rsid w:val="00637C93"/>
    <w:rsid w:val="00656A53"/>
    <w:rsid w:val="006574CC"/>
    <w:rsid w:val="00675B39"/>
    <w:rsid w:val="006B12F5"/>
    <w:rsid w:val="006C3154"/>
    <w:rsid w:val="006D415E"/>
    <w:rsid w:val="006E78E2"/>
    <w:rsid w:val="007011B1"/>
    <w:rsid w:val="00713D98"/>
    <w:rsid w:val="00716F95"/>
    <w:rsid w:val="00724017"/>
    <w:rsid w:val="007803FA"/>
    <w:rsid w:val="007835A7"/>
    <w:rsid w:val="00792464"/>
    <w:rsid w:val="007B0A37"/>
    <w:rsid w:val="007D0976"/>
    <w:rsid w:val="007F3C19"/>
    <w:rsid w:val="00825507"/>
    <w:rsid w:val="00850C87"/>
    <w:rsid w:val="00863257"/>
    <w:rsid w:val="00873303"/>
    <w:rsid w:val="008815CA"/>
    <w:rsid w:val="008822FA"/>
    <w:rsid w:val="008B2C56"/>
    <w:rsid w:val="008E4593"/>
    <w:rsid w:val="008F0151"/>
    <w:rsid w:val="00904FE8"/>
    <w:rsid w:val="0091069D"/>
    <w:rsid w:val="00915345"/>
    <w:rsid w:val="00917B2C"/>
    <w:rsid w:val="00922FFA"/>
    <w:rsid w:val="00923193"/>
    <w:rsid w:val="009361E7"/>
    <w:rsid w:val="009623C6"/>
    <w:rsid w:val="00981197"/>
    <w:rsid w:val="009A3428"/>
    <w:rsid w:val="009A59C3"/>
    <w:rsid w:val="009D3911"/>
    <w:rsid w:val="00A1467C"/>
    <w:rsid w:val="00A37248"/>
    <w:rsid w:val="00A506FD"/>
    <w:rsid w:val="00A77340"/>
    <w:rsid w:val="00A833EA"/>
    <w:rsid w:val="00AA3946"/>
    <w:rsid w:val="00AB37AC"/>
    <w:rsid w:val="00AB5E20"/>
    <w:rsid w:val="00AD5B1E"/>
    <w:rsid w:val="00AF0371"/>
    <w:rsid w:val="00B02309"/>
    <w:rsid w:val="00B05314"/>
    <w:rsid w:val="00B322E5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B26B1"/>
    <w:rsid w:val="00CB3385"/>
    <w:rsid w:val="00CD559A"/>
    <w:rsid w:val="00D2245B"/>
    <w:rsid w:val="00D6701E"/>
    <w:rsid w:val="00DA1FE1"/>
    <w:rsid w:val="00DA4A65"/>
    <w:rsid w:val="00DB4C11"/>
    <w:rsid w:val="00DE2F31"/>
    <w:rsid w:val="00DE3322"/>
    <w:rsid w:val="00E10C71"/>
    <w:rsid w:val="00E2214C"/>
    <w:rsid w:val="00E42DB4"/>
    <w:rsid w:val="00E91ADF"/>
    <w:rsid w:val="00EB07F4"/>
    <w:rsid w:val="00EB6883"/>
    <w:rsid w:val="00ED31F5"/>
    <w:rsid w:val="00ED5BE6"/>
    <w:rsid w:val="00EE4528"/>
    <w:rsid w:val="00EF1D64"/>
    <w:rsid w:val="00F03D51"/>
    <w:rsid w:val="00F57388"/>
    <w:rsid w:val="00F63742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741B3"/>
    <w:rPr>
      <w:sz w:val="20"/>
      <w:szCs w:val="20"/>
      <w:lang w:eastAsia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99"/>
    <w:qFormat/>
    <w:rsid w:val="00923193"/>
    <w:pPr>
      <w:keepNext/>
      <w:keepLines/>
      <w:spacing w:before="240" w:after="240" w:line="280" w:lineRule="atLeast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9"/>
    <w:qFormat/>
    <w:rsid w:val="00923193"/>
    <w:pPr>
      <w:keepNext/>
      <w:keepLines/>
      <w:spacing w:before="240" w:after="80" w:line="260" w:lineRule="atLeast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9"/>
    <w:qFormat/>
    <w:rsid w:val="00923193"/>
    <w:pPr>
      <w:keepNext/>
      <w:keepLines/>
      <w:spacing w:before="240" w:after="60" w:line="260" w:lineRule="atLeast"/>
      <w:outlineLvl w:val="2"/>
    </w:pPr>
    <w:rPr>
      <w:rFonts w:ascii="Arial" w:eastAsia="Times New Roman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99"/>
    <w:qFormat/>
    <w:rsid w:val="00923193"/>
    <w:pPr>
      <w:keepNext/>
      <w:keepLines/>
      <w:spacing w:before="240" w:after="40" w:line="260" w:lineRule="atLeast"/>
      <w:outlineLvl w:val="3"/>
    </w:pPr>
    <w:rPr>
      <w:rFonts w:ascii="Arial" w:eastAsia="Times New Roman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DEC"/>
    <w:pPr>
      <w:keepNext/>
      <w:keepLines/>
      <w:numPr>
        <w:ilvl w:val="4"/>
        <w:numId w:val="47"/>
      </w:numPr>
      <w:spacing w:before="200"/>
      <w:outlineLvl w:val="4"/>
    </w:pPr>
    <w:rPr>
      <w:rFonts w:ascii="Arial" w:eastAsia="Times New Roman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DEC"/>
    <w:pPr>
      <w:keepNext/>
      <w:keepLines/>
      <w:numPr>
        <w:ilvl w:val="5"/>
        <w:numId w:val="47"/>
      </w:numPr>
      <w:spacing w:before="200"/>
      <w:outlineLvl w:val="5"/>
    </w:pPr>
    <w:rPr>
      <w:rFonts w:ascii="Arial" w:eastAsia="Times New Roman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1DEC"/>
    <w:pPr>
      <w:keepNext/>
      <w:keepLines/>
      <w:numPr>
        <w:ilvl w:val="6"/>
        <w:numId w:val="47"/>
      </w:numPr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DEC"/>
    <w:pPr>
      <w:keepNext/>
      <w:keepLines/>
      <w:numPr>
        <w:ilvl w:val="7"/>
        <w:numId w:val="47"/>
      </w:numPr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1DEC"/>
    <w:pPr>
      <w:keepNext/>
      <w:keepLines/>
      <w:numPr>
        <w:ilvl w:val="8"/>
        <w:numId w:val="47"/>
      </w:numPr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99"/>
    <w:locked/>
    <w:rsid w:val="00923193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9"/>
    <w:locked/>
    <w:rsid w:val="00923193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9"/>
    <w:locked/>
    <w:rsid w:val="00923193"/>
    <w:rPr>
      <w:rFonts w:ascii="Arial" w:hAnsi="Arial" w:cs="Times New Roman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99"/>
    <w:locked/>
    <w:rsid w:val="00923193"/>
    <w:rPr>
      <w:rFonts w:ascii="Arial" w:hAnsi="Arial" w:cs="Times New Roman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1DEC"/>
    <w:rPr>
      <w:rFonts w:ascii="Arial" w:eastAsia="Times New Roman" w:hAnsi="Arial"/>
      <w:color w:val="0C2952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DEC"/>
    <w:rPr>
      <w:rFonts w:ascii="Arial" w:eastAsia="Times New Roman" w:hAnsi="Arial"/>
      <w:i/>
      <w:iCs/>
      <w:color w:val="0C2952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DEC"/>
    <w:rPr>
      <w:rFonts w:ascii="Arial" w:eastAsia="Times New Roman" w:hAnsi="Arial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paragraph" w:styleId="BodyText">
    <w:name w:val="Body Text"/>
    <w:aliases w:val="KTH Brödtext"/>
    <w:basedOn w:val="Normal"/>
    <w:link w:val="BodyTextChar"/>
    <w:uiPriority w:val="99"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99"/>
    <w:locked/>
    <w:rsid w:val="001741B3"/>
    <w:rPr>
      <w:rFonts w:cs="Times New Roman"/>
    </w:rPr>
  </w:style>
  <w:style w:type="paragraph" w:styleId="BodyText2">
    <w:name w:val="Body Text 2"/>
    <w:aliases w:val="KTH Brödtext 2"/>
    <w:basedOn w:val="BodyText"/>
    <w:link w:val="BodyText2Char"/>
    <w:uiPriority w:val="99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99"/>
    <w:locked/>
    <w:rsid w:val="004A3440"/>
    <w:rPr>
      <w:rFonts w:cs="Times New Roman"/>
    </w:rPr>
  </w:style>
  <w:style w:type="paragraph" w:styleId="Title">
    <w:name w:val="Title"/>
    <w:aliases w:val="KTH Rubrik"/>
    <w:basedOn w:val="Normal"/>
    <w:next w:val="Subtitle"/>
    <w:link w:val="TitleChar"/>
    <w:uiPriority w:val="99"/>
    <w:qFormat/>
    <w:rsid w:val="0057553D"/>
    <w:pPr>
      <w:spacing w:after="480" w:line="600" w:lineRule="atLeast"/>
    </w:pPr>
    <w:rPr>
      <w:rFonts w:ascii="Arial" w:eastAsia="Times New Roman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99"/>
    <w:locked/>
    <w:rsid w:val="0057553D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KTHTitel">
    <w:name w:val="KTH Titel"/>
    <w:basedOn w:val="Normal"/>
    <w:next w:val="BodyText"/>
    <w:uiPriority w:val="99"/>
    <w:rsid w:val="00AD5B1E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99"/>
    <w:qFormat/>
    <w:rsid w:val="00A77340"/>
    <w:pPr>
      <w:numPr>
        <w:ilvl w:val="1"/>
      </w:numPr>
      <w:spacing w:after="480" w:line="380" w:lineRule="atLeast"/>
    </w:pPr>
    <w:rPr>
      <w:rFonts w:ascii="Arial" w:eastAsia="Times New Roman" w:hAnsi="Arial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99"/>
    <w:locked/>
    <w:rsid w:val="00B411DA"/>
    <w:rPr>
      <w:rFonts w:ascii="Arial" w:hAnsi="Arial" w:cs="Times New Roman"/>
      <w:iCs/>
      <w:spacing w:val="15"/>
      <w:sz w:val="24"/>
      <w:szCs w:val="24"/>
    </w:rPr>
  </w:style>
  <w:style w:type="paragraph" w:customStyle="1" w:styleId="KTHPunktlistaPunktlista">
    <w:name w:val="KTH Punktlista  (Punktlista)"/>
    <w:basedOn w:val="Normal"/>
    <w:uiPriority w:val="99"/>
    <w:rsid w:val="00981197"/>
    <w:pPr>
      <w:numPr>
        <w:numId w:val="7"/>
      </w:numPr>
      <w:tabs>
        <w:tab w:val="clear" w:pos="360"/>
      </w:tabs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99"/>
    <w:rsid w:val="00981197"/>
    <w:pPr>
      <w:numPr>
        <w:ilvl w:val="1"/>
        <w:numId w:val="7"/>
      </w:numPr>
      <w:tabs>
        <w:tab w:val="clear" w:pos="360"/>
        <w:tab w:val="num" w:pos="1077"/>
      </w:tabs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99"/>
    <w:rsid w:val="00981197"/>
    <w:pPr>
      <w:numPr>
        <w:ilvl w:val="2"/>
        <w:numId w:val="7"/>
      </w:numPr>
      <w:tabs>
        <w:tab w:val="clear" w:pos="360"/>
      </w:tabs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46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8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44"/>
      </w:numPr>
    </w:pPr>
  </w:style>
  <w:style w:type="paragraph" w:customStyle="1" w:styleId="KTHNumreradlistaNumreradlista">
    <w:name w:val="KTH Numrerad lista  (Numrerad lista)"/>
    <w:basedOn w:val="Normal"/>
    <w:uiPriority w:val="99"/>
    <w:rsid w:val="006C3154"/>
    <w:pPr>
      <w:numPr>
        <w:numId w:val="4"/>
      </w:numPr>
      <w:tabs>
        <w:tab w:val="clear" w:pos="360"/>
      </w:tabs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99"/>
    <w:rsid w:val="00383258"/>
    <w:pPr>
      <w:numPr>
        <w:ilvl w:val="1"/>
        <w:numId w:val="4"/>
      </w:numPr>
      <w:tabs>
        <w:tab w:val="clear" w:pos="36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99"/>
    <w:rsid w:val="00383258"/>
    <w:pPr>
      <w:numPr>
        <w:ilvl w:val="2"/>
        <w:numId w:val="4"/>
      </w:numPr>
      <w:tabs>
        <w:tab w:val="clear" w:pos="360"/>
      </w:tabs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99"/>
    <w:rsid w:val="00BC7DF3"/>
    <w:pPr>
      <w:numPr>
        <w:numId w:val="47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99"/>
    <w:rsid w:val="00BC7DF3"/>
    <w:pPr>
      <w:numPr>
        <w:ilvl w:val="1"/>
        <w:numId w:val="47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99"/>
    <w:rsid w:val="00BC7DF3"/>
    <w:pPr>
      <w:numPr>
        <w:ilvl w:val="2"/>
        <w:numId w:val="47"/>
      </w:numPr>
    </w:pPr>
  </w:style>
  <w:style w:type="paragraph" w:customStyle="1" w:styleId="KTHnRubrik4">
    <w:name w:val="KTH nRubrik 4"/>
    <w:basedOn w:val="Heading4"/>
    <w:next w:val="BodyText"/>
    <w:uiPriority w:val="99"/>
    <w:rsid w:val="00BC7DF3"/>
    <w:pPr>
      <w:numPr>
        <w:ilvl w:val="3"/>
        <w:numId w:val="47"/>
      </w:numPr>
      <w:ind w:left="862" w:hanging="862"/>
    </w:pPr>
  </w:style>
  <w:style w:type="paragraph" w:styleId="TOCHeading">
    <w:name w:val="TOC Heading"/>
    <w:basedOn w:val="KTHTitel"/>
    <w:next w:val="Normal"/>
    <w:uiPriority w:val="9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786"/>
    <w:rPr>
      <w:rFonts w:ascii="Arial" w:hAnsi="Arial" w:cs="Times New Roman"/>
      <w:sz w:val="15"/>
    </w:rPr>
  </w:style>
  <w:style w:type="character" w:styleId="PageNumber">
    <w:name w:val="page number"/>
    <w:basedOn w:val="DefaultParagraphFont"/>
    <w:uiPriority w:val="99"/>
    <w:rsid w:val="003A221F"/>
    <w:rPr>
      <w:rFonts w:ascii="Arial" w:hAnsi="Arial" w:cs="Times New Roman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FA2"/>
    <w:rPr>
      <w:rFonts w:ascii="Arial" w:hAnsi="Arial" w:cs="Times New Roman"/>
      <w:sz w:val="15"/>
    </w:rPr>
  </w:style>
  <w:style w:type="paragraph" w:customStyle="1" w:styleId="HeaderBold">
    <w:name w:val="HeaderBold"/>
    <w:basedOn w:val="Header"/>
    <w:uiPriority w:val="99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99"/>
    <w:rsid w:val="001F3547"/>
    <w:pPr>
      <w:spacing w:after="100"/>
    </w:pPr>
  </w:style>
  <w:style w:type="paragraph" w:styleId="TOC2">
    <w:name w:val="toc 2"/>
    <w:basedOn w:val="Normal"/>
    <w:next w:val="Normal"/>
    <w:uiPriority w:val="9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9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99"/>
    <w:rsid w:val="00873303"/>
    <w:rPr>
      <w:rFonts w:ascii="Arial" w:hAnsi="Arial" w:cs="Arial"/>
    </w:rPr>
  </w:style>
  <w:style w:type="paragraph" w:customStyle="1" w:styleId="FooterBold">
    <w:name w:val="FooterBold"/>
    <w:basedOn w:val="Footer"/>
    <w:uiPriority w:val="99"/>
    <w:rsid w:val="00C87FA2"/>
    <w:pPr>
      <w:spacing w:line="200" w:lineRule="atLeas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2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166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2018-11-12</dc:title>
  <dc:subject/>
  <dc:creator/>
  <cp:keywords/>
  <dc:description/>
  <cp:lastModifiedBy/>
  <cp:revision>6</cp:revision>
  <cp:lastPrinted>2018-12-10T12:07:00Z</cp:lastPrinted>
  <dcterms:created xsi:type="dcterms:W3CDTF">2018-12-10T12:04:00Z</dcterms:created>
  <dcterms:modified xsi:type="dcterms:W3CDTF">2018-12-10T12:09:00Z</dcterms:modified>
</cp:coreProperties>
</file>