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DD1D" w14:textId="77777777" w:rsidR="005A24C4" w:rsidRDefault="005A24C4" w:rsidP="00CF09F7">
      <w:pPr>
        <w:pStyle w:val="Normalwebb"/>
        <w:rPr>
          <w:rFonts w:ascii="Arial" w:hAnsi="Arial" w:cs="Arial"/>
          <w:b/>
          <w:bCs/>
          <w:color w:val="333333"/>
          <w:sz w:val="21"/>
          <w:szCs w:val="21"/>
        </w:rPr>
      </w:pPr>
      <w:bookmarkStart w:id="0" w:name="_GoBack"/>
      <w:bookmarkEnd w:id="0"/>
    </w:p>
    <w:p w14:paraId="5904A54D" w14:textId="507CFE6B" w:rsidR="005A24C4" w:rsidRPr="002F5AD4" w:rsidRDefault="005A24C4" w:rsidP="00CF09F7">
      <w:pPr>
        <w:pStyle w:val="Normalwebb"/>
        <w:rPr>
          <w:color w:val="333333"/>
        </w:rPr>
      </w:pPr>
      <w:r>
        <w:rPr>
          <w:rFonts w:ascii="Arial" w:hAnsi="Arial" w:cs="Arial"/>
          <w:b/>
          <w:bCs/>
          <w:noProof/>
          <w:color w:val="333333"/>
          <w:sz w:val="21"/>
          <w:szCs w:val="21"/>
        </w:rPr>
        <w:drawing>
          <wp:anchor distT="0" distB="0" distL="114300" distR="114300" simplePos="0" relativeHeight="251658240" behindDoc="0" locked="0" layoutInCell="1" allowOverlap="1" wp14:anchorId="536A4157" wp14:editId="3106212A">
            <wp:simplePos x="0" y="0"/>
            <wp:positionH relativeFrom="column">
              <wp:posOffset>43180</wp:posOffset>
            </wp:positionH>
            <wp:positionV relativeFrom="paragraph">
              <wp:posOffset>7620</wp:posOffset>
            </wp:positionV>
            <wp:extent cx="783590" cy="7835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ng"/>
                    <pic:cNvPicPr/>
                  </pic:nvPicPr>
                  <pic:blipFill>
                    <a:blip r:embed="rId5">
                      <a:extLst>
                        <a:ext uri="{28A0092B-C50C-407E-A947-70E740481C1C}">
                          <a14:useLocalDpi xmlns:a14="http://schemas.microsoft.com/office/drawing/2010/main" val="0"/>
                        </a:ext>
                      </a:extLst>
                    </a:blip>
                    <a:stretch>
                      <a:fillRect/>
                    </a:stretch>
                  </pic:blipFill>
                  <pic:spPr>
                    <a:xfrm>
                      <a:off x="0" y="0"/>
                      <a:ext cx="783590" cy="783590"/>
                    </a:xfrm>
                    <a:prstGeom prst="rect">
                      <a:avLst/>
                    </a:prstGeom>
                  </pic:spPr>
                </pic:pic>
              </a:graphicData>
            </a:graphic>
            <wp14:sizeRelH relativeFrom="margin">
              <wp14:pctWidth>0</wp14:pctWidth>
            </wp14:sizeRelH>
            <wp14:sizeRelV relativeFrom="margin">
              <wp14:pctHeight>0</wp14:pctHeight>
            </wp14:sizeRelV>
          </wp:anchor>
        </w:drawing>
      </w:r>
      <w:r w:rsidR="002F5AD4">
        <w:rPr>
          <w:rFonts w:ascii="Arial" w:hAnsi="Arial" w:cs="Arial"/>
          <w:b/>
          <w:bCs/>
          <w:color w:val="333333"/>
          <w:sz w:val="21"/>
          <w:szCs w:val="21"/>
        </w:rPr>
        <w:tab/>
      </w:r>
      <w:r w:rsidR="002F5AD4">
        <w:rPr>
          <w:rFonts w:ascii="Arial" w:hAnsi="Arial" w:cs="Arial"/>
          <w:b/>
          <w:bCs/>
          <w:color w:val="333333"/>
          <w:sz w:val="21"/>
          <w:szCs w:val="21"/>
        </w:rPr>
        <w:tab/>
      </w:r>
      <w:r w:rsidR="002F5AD4">
        <w:rPr>
          <w:rFonts w:ascii="Arial" w:hAnsi="Arial" w:cs="Arial"/>
          <w:b/>
          <w:bCs/>
          <w:color w:val="333333"/>
          <w:sz w:val="21"/>
          <w:szCs w:val="21"/>
        </w:rPr>
        <w:tab/>
      </w:r>
      <w:r w:rsidR="002F5AD4" w:rsidRPr="002F5AD4">
        <w:rPr>
          <w:color w:val="333333"/>
        </w:rPr>
        <w:t>2019-10-14</w:t>
      </w:r>
    </w:p>
    <w:p w14:paraId="5476216C" w14:textId="32B6EC54" w:rsidR="002F5AD4" w:rsidRPr="002F5AD4" w:rsidRDefault="002F5AD4" w:rsidP="002F5AD4">
      <w:pPr>
        <w:pStyle w:val="Normalwebb"/>
        <w:spacing w:before="0" w:beforeAutospacing="0" w:after="0" w:afterAutospacing="0"/>
        <w:rPr>
          <w:color w:val="333333"/>
        </w:rPr>
      </w:pPr>
      <w:r>
        <w:rPr>
          <w:rFonts w:ascii="Arial" w:hAnsi="Arial" w:cs="Arial"/>
          <w:b/>
          <w:bCs/>
          <w:color w:val="333333"/>
          <w:sz w:val="21"/>
          <w:szCs w:val="21"/>
        </w:rPr>
        <w:tab/>
      </w:r>
      <w:r>
        <w:rPr>
          <w:rFonts w:ascii="Arial" w:hAnsi="Arial" w:cs="Arial"/>
          <w:b/>
          <w:bCs/>
          <w:color w:val="333333"/>
          <w:sz w:val="21"/>
          <w:szCs w:val="21"/>
        </w:rPr>
        <w:tab/>
      </w:r>
      <w:r>
        <w:rPr>
          <w:rFonts w:ascii="Arial" w:hAnsi="Arial" w:cs="Arial"/>
          <w:b/>
          <w:bCs/>
          <w:color w:val="333333"/>
          <w:sz w:val="21"/>
          <w:szCs w:val="21"/>
        </w:rPr>
        <w:tab/>
      </w:r>
      <w:r w:rsidRPr="002F5AD4">
        <w:rPr>
          <w:color w:val="333333"/>
        </w:rPr>
        <w:t>Kommunfullmäktige</w:t>
      </w:r>
    </w:p>
    <w:p w14:paraId="6B6D88CB" w14:textId="1772CBE4" w:rsidR="002F5AD4" w:rsidRPr="002F5AD4" w:rsidRDefault="002F5AD4" w:rsidP="002F5AD4">
      <w:pPr>
        <w:pStyle w:val="Normalwebb"/>
        <w:spacing w:before="0" w:beforeAutospacing="0" w:after="0" w:afterAutospacing="0"/>
        <w:rPr>
          <w:color w:val="333333"/>
        </w:rPr>
      </w:pPr>
      <w:r w:rsidRPr="002F5AD4">
        <w:rPr>
          <w:color w:val="333333"/>
        </w:rPr>
        <w:tab/>
      </w:r>
      <w:r w:rsidRPr="002F5AD4">
        <w:rPr>
          <w:color w:val="333333"/>
        </w:rPr>
        <w:tab/>
      </w:r>
      <w:r w:rsidRPr="002F5AD4">
        <w:rPr>
          <w:color w:val="333333"/>
        </w:rPr>
        <w:tab/>
        <w:t>Vallentuna</w:t>
      </w:r>
    </w:p>
    <w:p w14:paraId="2D05B9F7" w14:textId="77777777" w:rsidR="002F5AD4" w:rsidRDefault="002F5AD4" w:rsidP="002F5AD4">
      <w:pPr>
        <w:pStyle w:val="Normalwebb"/>
        <w:spacing w:before="0" w:beforeAutospacing="0" w:after="0" w:afterAutospacing="0"/>
        <w:rPr>
          <w:rFonts w:ascii="Arial" w:hAnsi="Arial" w:cs="Arial"/>
          <w:b/>
          <w:bCs/>
          <w:color w:val="333333"/>
        </w:rPr>
      </w:pPr>
    </w:p>
    <w:p w14:paraId="31E50ECC" w14:textId="75893D68" w:rsidR="002F5AD4" w:rsidRPr="002F5AD4" w:rsidRDefault="002F5AD4" w:rsidP="002F5AD4">
      <w:pPr>
        <w:pStyle w:val="Normalwebb"/>
        <w:spacing w:before="0" w:beforeAutospacing="0" w:after="0" w:afterAutospacing="0"/>
        <w:rPr>
          <w:rFonts w:ascii="Arial" w:hAnsi="Arial" w:cs="Arial"/>
          <w:b/>
          <w:bCs/>
          <w:color w:val="333333"/>
        </w:rPr>
      </w:pPr>
      <w:r w:rsidRPr="002F5AD4">
        <w:rPr>
          <w:rFonts w:ascii="Arial" w:hAnsi="Arial" w:cs="Arial"/>
          <w:b/>
          <w:bCs/>
          <w:color w:val="333333"/>
        </w:rPr>
        <w:t xml:space="preserve">Vänsterpartiet </w:t>
      </w:r>
    </w:p>
    <w:p w14:paraId="2A46C85B" w14:textId="2C3907EB" w:rsidR="002F5AD4" w:rsidRPr="002F5AD4" w:rsidRDefault="002F5AD4" w:rsidP="002F5AD4">
      <w:pPr>
        <w:pStyle w:val="Normalwebb"/>
        <w:spacing w:before="0" w:beforeAutospacing="0" w:after="0" w:afterAutospacing="0"/>
        <w:rPr>
          <w:rFonts w:ascii="Arial" w:hAnsi="Arial" w:cs="Arial"/>
          <w:b/>
          <w:bCs/>
          <w:color w:val="333333"/>
        </w:rPr>
      </w:pPr>
      <w:r w:rsidRPr="002F5AD4">
        <w:rPr>
          <w:rFonts w:ascii="Arial" w:hAnsi="Arial" w:cs="Arial"/>
          <w:b/>
          <w:bCs/>
          <w:color w:val="333333"/>
        </w:rPr>
        <w:t>Vallentuna</w:t>
      </w:r>
    </w:p>
    <w:p w14:paraId="18FDBF85" w14:textId="77777777" w:rsidR="002F5AD4" w:rsidRDefault="002F5AD4" w:rsidP="002F5AD4">
      <w:pPr>
        <w:pStyle w:val="Normalwebb"/>
        <w:spacing w:before="0" w:beforeAutospacing="0" w:after="0" w:afterAutospacing="0"/>
        <w:rPr>
          <w:rFonts w:ascii="Arial" w:hAnsi="Arial" w:cs="Arial"/>
          <w:b/>
          <w:bCs/>
          <w:color w:val="333333"/>
          <w:sz w:val="21"/>
          <w:szCs w:val="21"/>
        </w:rPr>
      </w:pPr>
    </w:p>
    <w:p w14:paraId="39B3F72C" w14:textId="57E876CC" w:rsidR="00C04495" w:rsidRPr="002F5AD4" w:rsidRDefault="00C04495" w:rsidP="00CF09F7">
      <w:pPr>
        <w:pStyle w:val="Normalwebb"/>
        <w:rPr>
          <w:rFonts w:ascii="Arial" w:hAnsi="Arial" w:cs="Arial"/>
          <w:b/>
          <w:bCs/>
          <w:color w:val="333333"/>
          <w:sz w:val="28"/>
          <w:szCs w:val="28"/>
        </w:rPr>
      </w:pPr>
      <w:r w:rsidRPr="002F5AD4">
        <w:rPr>
          <w:rFonts w:ascii="Arial" w:hAnsi="Arial" w:cs="Arial"/>
          <w:b/>
          <w:bCs/>
          <w:color w:val="333333"/>
          <w:sz w:val="28"/>
          <w:szCs w:val="28"/>
        </w:rPr>
        <w:t>Motion från Vänsterpartiet om att avveckla LOV-systemet i Vallentuna Kommun (LOV= Lagen om Valfrihet</w:t>
      </w:r>
      <w:r w:rsidR="002F5AD4" w:rsidRPr="002F5AD4">
        <w:rPr>
          <w:rFonts w:ascii="Arial" w:hAnsi="Arial" w:cs="Arial"/>
          <w:b/>
          <w:bCs/>
          <w:color w:val="333333"/>
          <w:sz w:val="28"/>
          <w:szCs w:val="28"/>
        </w:rPr>
        <w:t>)</w:t>
      </w:r>
    </w:p>
    <w:p w14:paraId="481E331E" w14:textId="79443410" w:rsidR="00C04495" w:rsidRPr="0074729C" w:rsidRDefault="00C04495" w:rsidP="0074729C">
      <w:pPr>
        <w:pStyle w:val="Normalwebb"/>
        <w:spacing w:before="0" w:beforeAutospacing="0"/>
      </w:pPr>
      <w:r w:rsidRPr="0074729C">
        <w:t>Lagen om Valfrihet (LOV) är en lag som kommuner kan välja att tillämpa. Alternativet är Lagen om Offentlig upphandling (LOU)</w:t>
      </w:r>
      <w:r w:rsidR="00EB1947" w:rsidRPr="0074729C">
        <w:t xml:space="preserve">. </w:t>
      </w:r>
      <w:r w:rsidRPr="0074729C">
        <w:t>LOV infördes 2016 som en möjlighet för kommuner att utföra tjänster inom social omsorg, såsom hemtjänst och skyddat boend</w:t>
      </w:r>
      <w:r w:rsidR="005B3688" w:rsidRPr="0074729C">
        <w:t xml:space="preserve">e samt daglig verksamhet. </w:t>
      </w:r>
      <w:r w:rsidR="005C441A">
        <w:t xml:space="preserve">LOV innebär att brukarna av en tjänst själv kan välja mellan en lång rad aktörer som erbjuder sina tjänster. </w:t>
      </w:r>
    </w:p>
    <w:p w14:paraId="499BE176" w14:textId="77777777" w:rsidR="005B3688" w:rsidRPr="0074729C" w:rsidRDefault="005B3688" w:rsidP="0074729C">
      <w:pPr>
        <w:pStyle w:val="Normalwebb"/>
        <w:spacing w:before="0" w:beforeAutospacing="0"/>
      </w:pPr>
      <w:r w:rsidRPr="0074729C">
        <w:t xml:space="preserve">Ett viktigt syfte med lagen var att, genom ökad mångfald, nå bättre kvalitet. Det finns ännu ingen forskning som kan belysa om </w:t>
      </w:r>
      <w:r w:rsidR="0074729C">
        <w:t>detta</w:t>
      </w:r>
      <w:r w:rsidRPr="0074729C">
        <w:t xml:space="preserve"> faktiskt upp</w:t>
      </w:r>
      <w:r w:rsidR="0074729C">
        <w:t>nåtts</w:t>
      </w:r>
      <w:r w:rsidRPr="0074729C">
        <w:t>. En av de frågor som ställs i de olika forskningsrapporterna om LOV gäller oro att resursstarka individer gynnas i förhållande till mer resurssvaga.</w:t>
      </w:r>
    </w:p>
    <w:p w14:paraId="7C25445B" w14:textId="77777777" w:rsidR="005B3688" w:rsidRPr="0074729C" w:rsidRDefault="005B3688" w:rsidP="002F5AD4">
      <w:pPr>
        <w:pStyle w:val="Normalwebb"/>
        <w:spacing w:before="0" w:beforeAutospacing="0" w:after="0" w:afterAutospacing="0"/>
      </w:pPr>
      <w:r w:rsidRPr="0074729C">
        <w:t xml:space="preserve">Läget idag är att </w:t>
      </w:r>
    </w:p>
    <w:p w14:paraId="3CBC44C1" w14:textId="77777777" w:rsidR="00EB1947" w:rsidRPr="0074729C" w:rsidRDefault="005B3688" w:rsidP="002F5AD4">
      <w:pPr>
        <w:pStyle w:val="Normalwebb"/>
        <w:numPr>
          <w:ilvl w:val="0"/>
          <w:numId w:val="1"/>
        </w:numPr>
        <w:spacing w:before="0" w:beforeAutospacing="0" w:after="0" w:afterAutospacing="0"/>
      </w:pPr>
      <w:r w:rsidRPr="0074729C">
        <w:t>162 kommuner har infört LOV</w:t>
      </w:r>
      <w:r w:rsidRPr="0074729C">
        <w:br/>
        <w:t>7 kommuner har beslutat om att LOV ska införas</w:t>
      </w:r>
    </w:p>
    <w:p w14:paraId="162E5C7D" w14:textId="69582FC4" w:rsidR="00EB1947" w:rsidRPr="005A24C4" w:rsidRDefault="005B3688" w:rsidP="002F5AD4">
      <w:pPr>
        <w:pStyle w:val="Normalwebb"/>
        <w:numPr>
          <w:ilvl w:val="0"/>
          <w:numId w:val="1"/>
        </w:numPr>
        <w:spacing w:before="0" w:beforeAutospacing="0" w:after="0" w:afterAutospacing="0"/>
      </w:pPr>
      <w:r w:rsidRPr="0074729C">
        <w:t xml:space="preserve">108 kommuner saknar beslut att införa LOV </w:t>
      </w:r>
      <w:r w:rsidRPr="0074729C">
        <w:br/>
        <w:t>13 kommuner har fattat beslut om av avbryta LOV</w:t>
      </w:r>
    </w:p>
    <w:p w14:paraId="1565BE65" w14:textId="77777777" w:rsidR="002F5AD4" w:rsidRDefault="002F5AD4" w:rsidP="002F5AD4">
      <w:pPr>
        <w:pStyle w:val="Normalwebb"/>
        <w:spacing w:before="0" w:beforeAutospacing="0" w:after="0" w:afterAutospacing="0"/>
        <w:rPr>
          <w:rStyle w:val="Stark"/>
        </w:rPr>
      </w:pPr>
    </w:p>
    <w:p w14:paraId="0B9EE5D4" w14:textId="3F46ACF3" w:rsidR="005B3688" w:rsidRPr="00EB1947" w:rsidRDefault="00867CF5" w:rsidP="002F5AD4">
      <w:pPr>
        <w:pStyle w:val="Normalwebb"/>
        <w:spacing w:before="0" w:beforeAutospacing="0" w:after="0" w:afterAutospacing="0"/>
        <w:rPr>
          <w:rStyle w:val="Stark"/>
        </w:rPr>
      </w:pPr>
      <w:r w:rsidRPr="00EB1947">
        <w:rPr>
          <w:rStyle w:val="Stark"/>
        </w:rPr>
        <w:t xml:space="preserve">Baksidor </w:t>
      </w:r>
      <w:r w:rsidR="00EB1947">
        <w:rPr>
          <w:rStyle w:val="Stark"/>
        </w:rPr>
        <w:t>med</w:t>
      </w:r>
      <w:r w:rsidRPr="00EB1947">
        <w:rPr>
          <w:rStyle w:val="Stark"/>
        </w:rPr>
        <w:t xml:space="preserve"> LOV</w:t>
      </w:r>
    </w:p>
    <w:p w14:paraId="4FCEDA81" w14:textId="77777777" w:rsidR="002F5AD4" w:rsidRDefault="002F5AD4" w:rsidP="002F5AD4">
      <w:pPr>
        <w:pStyle w:val="Normalwebb"/>
        <w:spacing w:before="0" w:beforeAutospacing="0" w:after="0" w:afterAutospacing="0"/>
      </w:pPr>
    </w:p>
    <w:p w14:paraId="69E3B541" w14:textId="2A1DAEFD" w:rsidR="005B3688" w:rsidRPr="0074729C" w:rsidRDefault="005B3688" w:rsidP="002F5AD4">
      <w:pPr>
        <w:pStyle w:val="Normalwebb"/>
        <w:spacing w:before="0" w:beforeAutospacing="0" w:after="0" w:afterAutospacing="0"/>
      </w:pPr>
      <w:r w:rsidRPr="0074729C">
        <w:t>Socialstyrelsen har i en rapport 2011 uppmärksammat att det finns en risk för att fler aktörer gör det svårare att samordna vården och omsorgen något som främst drabbar de allra mest sjuka. Det finns ingen forskning som tyder på att konkurrensutsättning sänker kostnaderna. Frågan ställs istället om LOV bidrar till att öka kostnaderna? Det finns enligt några studier tecken på det. Många aktörer ger ökade transaktionskostnader, kostnader för information och uppföljning, fler och längre resor samt försvårar och fördyrar samverkan mellan vårdgivare.</w:t>
      </w:r>
      <w:r w:rsidR="00EB1947" w:rsidRPr="0074729C">
        <w:t xml:space="preserve"> Detta har varit fallet i Vallentunas hemtjänst där kommunens personal åkt på larm från brukare av privata utförare. En förbättring är på väg just vad gäller detta men exemplet illustrerar problemet.</w:t>
      </w:r>
    </w:p>
    <w:p w14:paraId="5FAD6424" w14:textId="77777777" w:rsidR="005B3688" w:rsidRPr="0074729C" w:rsidRDefault="005B3688" w:rsidP="0074729C">
      <w:pPr>
        <w:pStyle w:val="Normalwebb"/>
        <w:spacing w:before="0" w:beforeAutospacing="0"/>
      </w:pPr>
      <w:r w:rsidRPr="0074729C">
        <w:t xml:space="preserve">Ett  annat motiv för att ha fler aktörer än kommunen var att konkurrensen skulle gynna personalen. Det finns inga resultat som pekar på förbättrade förhållanden för personalen. </w:t>
      </w:r>
    </w:p>
    <w:p w14:paraId="19E797A4" w14:textId="77777777" w:rsidR="00FA2A0D" w:rsidRDefault="00FA2A0D" w:rsidP="00FA2A0D">
      <w:pPr>
        <w:pStyle w:val="Normalwebb"/>
        <w:spacing w:before="0" w:beforeAutospacing="0"/>
      </w:pPr>
      <w:r>
        <w:rPr>
          <w:rStyle w:val="Stark"/>
        </w:rPr>
        <w:t>Bristande resurser.</w:t>
      </w:r>
      <w:r>
        <w:rPr>
          <w:rStyle w:val="apple-converted-space"/>
          <w:b/>
          <w:bCs/>
        </w:rPr>
        <w:t> </w:t>
      </w:r>
      <w:r>
        <w:t xml:space="preserve">Personal och de äldre med hemtjänst vittnar om en mycket stressad arbetssituation med allt kortare tid för olika insatser i hemmet. Seriösa stiftelsedrivna företag har </w:t>
      </w:r>
      <w:r w:rsidR="00EB1947">
        <w:t xml:space="preserve">i flera kommuner </w:t>
      </w:r>
      <w:r>
        <w:t>upphört med sin hemtjänst då man med nuvarande ersättning inte kunnat driva den med godtagbar kvalitet.</w:t>
      </w:r>
    </w:p>
    <w:p w14:paraId="2DF36EF7" w14:textId="6B25C74E" w:rsidR="00FA2A0D" w:rsidRPr="005A24C4" w:rsidRDefault="00867CF5" w:rsidP="005A24C4">
      <w:pPr>
        <w:pStyle w:val="Normalwebb"/>
        <w:spacing w:before="0" w:beforeAutospacing="0"/>
        <w:rPr>
          <w:b/>
          <w:bCs/>
        </w:rPr>
      </w:pPr>
      <w:r w:rsidRPr="00867CF5">
        <w:rPr>
          <w:rStyle w:val="Stark"/>
        </w:rPr>
        <w:lastRenderedPageBreak/>
        <w:t>Skenbar valfrihet</w:t>
      </w:r>
      <w:r w:rsidR="00FA2A0D">
        <w:t>. I en nyligen genomförd studie från Göteborgs universitet har forskare undersökt förutsättningarna för äldre människors möjligheter att påverka vilken hemtjänst de får tillgång till.</w:t>
      </w:r>
      <w:r w:rsidR="005A24C4">
        <w:t xml:space="preserve"> </w:t>
      </w:r>
      <w:r w:rsidR="00FA2A0D">
        <w:t>Få äldre utnyttjade</w:t>
      </w:r>
      <w:r w:rsidR="005C441A">
        <w:t xml:space="preserve"> enligt studien</w:t>
      </w:r>
      <w:r w:rsidR="00FA2A0D">
        <w:t xml:space="preserve"> möjligheten att ändra sitt ursprungliga val av utförare eftersom de tyckte att det </w:t>
      </w:r>
      <w:r w:rsidR="005C441A">
        <w:t>v</w:t>
      </w:r>
      <w:r w:rsidR="00FA2A0D">
        <w:t>erkade vara för krångligt. De tvivlade dessutom på att det skulle leda till bättre hjälp. I kommunen med valfrihetssystem upplevde både de äldre och personalen att det var svårt att ändra i valen när de väl var genomförda.</w:t>
      </w:r>
    </w:p>
    <w:p w14:paraId="6EF4CDDF" w14:textId="77777777" w:rsidR="0074729C" w:rsidRDefault="0074729C" w:rsidP="00FA2A0D">
      <w:pPr>
        <w:pStyle w:val="Normalwebb"/>
        <w:spacing w:before="120" w:beforeAutospacing="0" w:after="360" w:afterAutospacing="0"/>
      </w:pPr>
      <w:r>
        <w:t>Alternativet till LOV är att följa Lagen om Offentlig Upphandling. Den lagen ger kommunen att precisera behov, önskemål och krav på de utförare som man gör ramavtal med. Denna upphandling tillämpas till exempel vad gäller kommunens inköp av missbruksvård.</w:t>
      </w:r>
    </w:p>
    <w:p w14:paraId="408AE38A" w14:textId="77777777" w:rsidR="00C04495" w:rsidRPr="0074729C" w:rsidRDefault="0074729C" w:rsidP="00C04495">
      <w:pPr>
        <w:pStyle w:val="Normalwebb"/>
        <w:spacing w:before="0" w:beforeAutospacing="0" w:after="300" w:afterAutospacing="0" w:line="375" w:lineRule="atLeast"/>
        <w:rPr>
          <w:b/>
          <w:bCs/>
          <w:color w:val="3C3C3C"/>
        </w:rPr>
      </w:pPr>
      <w:r w:rsidRPr="0074729C">
        <w:rPr>
          <w:b/>
          <w:bCs/>
          <w:color w:val="3C3C3C"/>
        </w:rPr>
        <w:t>Vänsterpartiet yrkar att</w:t>
      </w:r>
    </w:p>
    <w:p w14:paraId="2B4804F8" w14:textId="77777777" w:rsidR="00FA2A0D" w:rsidRPr="005A24C4" w:rsidRDefault="0074729C">
      <w:pPr>
        <w:rPr>
          <w:rFonts w:ascii="Times New Roman" w:hAnsi="Times New Roman" w:cs="Times New Roman"/>
        </w:rPr>
      </w:pPr>
      <w:r w:rsidRPr="005A24C4">
        <w:rPr>
          <w:rFonts w:ascii="Times New Roman" w:hAnsi="Times New Roman" w:cs="Times New Roman"/>
        </w:rPr>
        <w:t xml:space="preserve">Vallentuna Kommun avbryter LOV </w:t>
      </w:r>
      <w:r w:rsidR="0064399A" w:rsidRPr="005A24C4">
        <w:rPr>
          <w:rFonts w:ascii="Times New Roman" w:hAnsi="Times New Roman" w:cs="Times New Roman"/>
        </w:rPr>
        <w:t xml:space="preserve">där den tillämpas </w:t>
      </w:r>
      <w:r w:rsidRPr="005A24C4">
        <w:rPr>
          <w:rFonts w:ascii="Times New Roman" w:hAnsi="Times New Roman" w:cs="Times New Roman"/>
        </w:rPr>
        <w:t>och återgår till att följa Lagen om Offentlig Upphandling.</w:t>
      </w:r>
    </w:p>
    <w:p w14:paraId="04F35DC9" w14:textId="77777777" w:rsidR="00103F94" w:rsidRDefault="00103F94">
      <w:pPr>
        <w:rPr>
          <w:rFonts w:ascii="Times New Roman" w:hAnsi="Times New Roman" w:cs="Times New Roman"/>
          <w:i/>
          <w:iCs/>
        </w:rPr>
      </w:pPr>
    </w:p>
    <w:p w14:paraId="3DAEBCAC" w14:textId="77777777" w:rsidR="002F5AD4" w:rsidRDefault="002F5AD4">
      <w:pPr>
        <w:rPr>
          <w:rFonts w:ascii="Times New Roman" w:hAnsi="Times New Roman" w:cs="Times New Roman"/>
        </w:rPr>
      </w:pPr>
    </w:p>
    <w:p w14:paraId="0761AAA2" w14:textId="6A59174F" w:rsidR="00103F94" w:rsidRDefault="00103F94">
      <w:pPr>
        <w:rPr>
          <w:rFonts w:ascii="Times New Roman" w:hAnsi="Times New Roman" w:cs="Times New Roman"/>
        </w:rPr>
      </w:pPr>
      <w:r w:rsidRPr="005A24C4">
        <w:rPr>
          <w:rFonts w:ascii="Times New Roman" w:hAnsi="Times New Roman" w:cs="Times New Roman"/>
        </w:rPr>
        <w:t>Gunnar Bergström</w:t>
      </w:r>
    </w:p>
    <w:p w14:paraId="76E01427" w14:textId="39D7C74C" w:rsidR="002F5AD4" w:rsidRDefault="002F5AD4">
      <w:pPr>
        <w:rPr>
          <w:rFonts w:ascii="Times New Roman" w:hAnsi="Times New Roman" w:cs="Times New Roman"/>
        </w:rPr>
      </w:pPr>
      <w:r>
        <w:rPr>
          <w:rFonts w:ascii="Times New Roman" w:hAnsi="Times New Roman" w:cs="Times New Roman"/>
        </w:rPr>
        <w:t>Vänsterpartiet Vallentuna</w:t>
      </w:r>
    </w:p>
    <w:p w14:paraId="2B128283" w14:textId="77777777" w:rsidR="002F5AD4" w:rsidRPr="005A24C4" w:rsidRDefault="002F5AD4">
      <w:pPr>
        <w:rPr>
          <w:rFonts w:ascii="Times New Roman" w:hAnsi="Times New Roman" w:cs="Times New Roman"/>
        </w:rPr>
      </w:pPr>
    </w:p>
    <w:sectPr w:rsidR="002F5AD4" w:rsidRPr="005A24C4" w:rsidSect="007265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Light">
    <w:charset w:val="00"/>
    <w:family w:val="swiss"/>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A3D89"/>
    <w:multiLevelType w:val="hybridMultilevel"/>
    <w:tmpl w:val="BCE8B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F7"/>
    <w:rsid w:val="00103F94"/>
    <w:rsid w:val="001222D9"/>
    <w:rsid w:val="001471AC"/>
    <w:rsid w:val="00212204"/>
    <w:rsid w:val="00225A67"/>
    <w:rsid w:val="00253BCE"/>
    <w:rsid w:val="002658B1"/>
    <w:rsid w:val="002F5AD4"/>
    <w:rsid w:val="003C03D0"/>
    <w:rsid w:val="003E2150"/>
    <w:rsid w:val="003F2070"/>
    <w:rsid w:val="00440EA1"/>
    <w:rsid w:val="00496A43"/>
    <w:rsid w:val="005A24C4"/>
    <w:rsid w:val="005B3688"/>
    <w:rsid w:val="005C441A"/>
    <w:rsid w:val="005C4BFC"/>
    <w:rsid w:val="0064399A"/>
    <w:rsid w:val="00645122"/>
    <w:rsid w:val="0072652E"/>
    <w:rsid w:val="0074729C"/>
    <w:rsid w:val="007B24ED"/>
    <w:rsid w:val="00867CF5"/>
    <w:rsid w:val="00970E4E"/>
    <w:rsid w:val="00A83EFA"/>
    <w:rsid w:val="00B16FAB"/>
    <w:rsid w:val="00C04495"/>
    <w:rsid w:val="00C40C3B"/>
    <w:rsid w:val="00CF09F7"/>
    <w:rsid w:val="00D03D59"/>
    <w:rsid w:val="00DD74E9"/>
    <w:rsid w:val="00E63C91"/>
    <w:rsid w:val="00EB1947"/>
    <w:rsid w:val="00EC59B4"/>
    <w:rsid w:val="00FA2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8417"/>
  <w15:chartTrackingRefBased/>
  <w15:docId w15:val="{4D0C360D-A016-EC43-95DE-E31BB43E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qFormat/>
    <w:rsid w:val="00C40C3B"/>
    <w:pPr>
      <w:keepNext/>
      <w:spacing w:before="240" w:after="60"/>
      <w:jc w:val="both"/>
      <w:outlineLvl w:val="0"/>
    </w:pPr>
    <w:rPr>
      <w:rFonts w:ascii="Arial" w:hAnsi="Arial" w:cs="Arial"/>
      <w:b/>
      <w:bCs/>
      <w:color w:val="FFFFFF" w:themeColor="background1"/>
      <w:kern w:val="32"/>
      <w:sz w:val="40"/>
      <w:szCs w:val="32"/>
      <w:lang w:eastAsia="ko-KR"/>
    </w:rPr>
  </w:style>
  <w:style w:type="paragraph" w:styleId="Rubrik2">
    <w:name w:val="heading 2"/>
    <w:basedOn w:val="Normal"/>
    <w:next w:val="Normal"/>
    <w:link w:val="Rubrik2Char"/>
    <w:uiPriority w:val="9"/>
    <w:semiHidden/>
    <w:unhideWhenUsed/>
    <w:qFormat/>
    <w:rsid w:val="005B368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4">
    <w:name w:val="heading 4"/>
    <w:basedOn w:val="Normal"/>
    <w:link w:val="Rubrik4Char"/>
    <w:uiPriority w:val="9"/>
    <w:qFormat/>
    <w:rsid w:val="00FA2A0D"/>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C40C3B"/>
    <w:rPr>
      <w:rFonts w:ascii="Arial" w:hAnsi="Arial" w:cs="Arial"/>
      <w:b/>
      <w:bCs/>
      <w:color w:val="FFFFFF" w:themeColor="background1"/>
      <w:kern w:val="32"/>
      <w:sz w:val="40"/>
      <w:szCs w:val="32"/>
      <w:lang w:eastAsia="ko-KR"/>
    </w:rPr>
  </w:style>
  <w:style w:type="paragraph" w:customStyle="1" w:styleId="Rubrik22">
    <w:name w:val="Rubrik 22"/>
    <w:basedOn w:val="Normal"/>
    <w:uiPriority w:val="99"/>
    <w:qFormat/>
    <w:rsid w:val="002122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60" w:line="264" w:lineRule="auto"/>
      <w:outlineLvl w:val="3"/>
    </w:pPr>
    <w:rPr>
      <w:rFonts w:eastAsia="Helvetica" w:cstheme="minorHAnsi"/>
      <w:b/>
      <w:sz w:val="22"/>
      <w:szCs w:val="20"/>
      <w:lang w:eastAsia="sv-SE"/>
    </w:rPr>
  </w:style>
  <w:style w:type="paragraph" w:customStyle="1" w:styleId="Slutnottstext">
    <w:name w:val="Slutnottstext"/>
    <w:basedOn w:val="Slutnotstext"/>
    <w:autoRedefine/>
    <w:uiPriority w:val="99"/>
    <w:qFormat/>
    <w:rsid w:val="007B24ED"/>
    <w:pPr>
      <w:ind w:firstLine="360"/>
    </w:pPr>
    <w:rPr>
      <w:lang w:eastAsia="sv-SE"/>
    </w:rPr>
  </w:style>
  <w:style w:type="paragraph" w:styleId="Slutnotstext">
    <w:name w:val="endnote text"/>
    <w:basedOn w:val="Normal"/>
    <w:link w:val="SlutnotstextChar"/>
    <w:uiPriority w:val="99"/>
    <w:semiHidden/>
    <w:unhideWhenUsed/>
    <w:qFormat/>
    <w:rsid w:val="007B24ED"/>
    <w:rPr>
      <w:rFonts w:ascii="Helvetica Light" w:eastAsia="Times New Roman" w:hAnsi="Helvetica Light" w:cs="Times New Roman"/>
    </w:rPr>
  </w:style>
  <w:style w:type="character" w:customStyle="1" w:styleId="SlutnotstextChar">
    <w:name w:val="Slutnotstext Char"/>
    <w:basedOn w:val="Standardstycketeckensnitt"/>
    <w:link w:val="Slutnotstext"/>
    <w:uiPriority w:val="99"/>
    <w:semiHidden/>
    <w:rsid w:val="007B24ED"/>
    <w:rPr>
      <w:rFonts w:ascii="Helvetica Light" w:eastAsia="Times New Roman" w:hAnsi="Helvetica Light" w:cs="Times New Roman"/>
    </w:rPr>
  </w:style>
  <w:style w:type="paragraph" w:customStyle="1" w:styleId="Slutnottstext1">
    <w:name w:val="Slutnottstext1"/>
    <w:basedOn w:val="Normal"/>
    <w:autoRedefine/>
    <w:uiPriority w:val="99"/>
    <w:qFormat/>
    <w:rsid w:val="007B24ED"/>
    <w:pPr>
      <w:ind w:firstLine="360"/>
    </w:pPr>
    <w:rPr>
      <w:rFonts w:ascii="Helvetica Light" w:eastAsia="Times New Roman" w:hAnsi="Helvetica Light" w:cs="Times New Roman"/>
      <w:sz w:val="20"/>
      <w:szCs w:val="20"/>
      <w:lang w:eastAsia="sv-SE"/>
    </w:rPr>
  </w:style>
  <w:style w:type="paragraph" w:customStyle="1" w:styleId="Slutnotstexten">
    <w:name w:val="Slutnotstexten"/>
    <w:basedOn w:val="Slutnottstext1"/>
    <w:uiPriority w:val="99"/>
    <w:qFormat/>
    <w:rsid w:val="007B24ED"/>
  </w:style>
  <w:style w:type="paragraph" w:customStyle="1" w:styleId="Slutnotstext2">
    <w:name w:val="Slutnotstext2"/>
    <w:basedOn w:val="Slutnotstexten"/>
    <w:uiPriority w:val="99"/>
    <w:qFormat/>
    <w:rsid w:val="007B24ED"/>
    <w:pPr>
      <w:ind w:firstLine="357"/>
    </w:pPr>
  </w:style>
  <w:style w:type="paragraph" w:customStyle="1" w:styleId="Nyttstycke">
    <w:name w:val="Nytt stycke"/>
    <w:basedOn w:val="Normal"/>
    <w:autoRedefine/>
    <w:qFormat/>
    <w:rsid w:val="00E63C91"/>
  </w:style>
  <w:style w:type="paragraph" w:styleId="Normalwebb">
    <w:name w:val="Normal (Web)"/>
    <w:basedOn w:val="Normal"/>
    <w:uiPriority w:val="99"/>
    <w:semiHidden/>
    <w:unhideWhenUsed/>
    <w:rsid w:val="00CF09F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FA2A0D"/>
    <w:rPr>
      <w:b/>
      <w:bCs/>
    </w:rPr>
  </w:style>
  <w:style w:type="character" w:customStyle="1" w:styleId="apple-converted-space">
    <w:name w:val="apple-converted-space"/>
    <w:basedOn w:val="Standardstycketeckensnitt"/>
    <w:rsid w:val="00FA2A0D"/>
  </w:style>
  <w:style w:type="paragraph" w:customStyle="1" w:styleId="body">
    <w:name w:val="body"/>
    <w:basedOn w:val="Normal"/>
    <w:rsid w:val="00FA2A0D"/>
    <w:pPr>
      <w:spacing w:before="100" w:beforeAutospacing="1" w:after="100" w:afterAutospacing="1"/>
    </w:pPr>
    <w:rPr>
      <w:rFonts w:ascii="Times New Roman" w:eastAsia="Times New Roman" w:hAnsi="Times New Roman" w:cs="Times New Roman"/>
      <w:lang w:eastAsia="sv-SE"/>
    </w:rPr>
  </w:style>
  <w:style w:type="character" w:customStyle="1" w:styleId="Rubrik4Char">
    <w:name w:val="Rubrik 4 Char"/>
    <w:basedOn w:val="Standardstycketeckensnitt"/>
    <w:link w:val="Rubrik4"/>
    <w:uiPriority w:val="9"/>
    <w:rsid w:val="00FA2A0D"/>
    <w:rPr>
      <w:rFonts w:ascii="Times New Roman" w:eastAsia="Times New Roman" w:hAnsi="Times New Roman" w:cs="Times New Roman"/>
      <w:b/>
      <w:bCs/>
      <w:lang w:eastAsia="sv-SE"/>
    </w:rPr>
  </w:style>
  <w:style w:type="paragraph" w:customStyle="1" w:styleId="nyharticlelead">
    <w:name w:val="nyh_article__lead"/>
    <w:basedOn w:val="Normal"/>
    <w:rsid w:val="00FA2A0D"/>
    <w:pPr>
      <w:spacing w:before="100" w:beforeAutospacing="1" w:after="100" w:afterAutospacing="1"/>
    </w:pPr>
    <w:rPr>
      <w:rFonts w:ascii="Times New Roman" w:eastAsia="Times New Roman" w:hAnsi="Times New Roman" w:cs="Times New Roman"/>
      <w:lang w:eastAsia="sv-SE"/>
    </w:rPr>
  </w:style>
  <w:style w:type="character" w:styleId="Betoning">
    <w:name w:val="Emphasis"/>
    <w:basedOn w:val="Standardstycketeckensnitt"/>
    <w:uiPriority w:val="20"/>
    <w:qFormat/>
    <w:rsid w:val="00FA2A0D"/>
    <w:rPr>
      <w:i/>
      <w:iCs/>
    </w:rPr>
  </w:style>
  <w:style w:type="character" w:customStyle="1" w:styleId="Rubrik2Char">
    <w:name w:val="Rubrik 2 Char"/>
    <w:basedOn w:val="Standardstycketeckensnitt"/>
    <w:link w:val="Rubrik2"/>
    <w:uiPriority w:val="9"/>
    <w:semiHidden/>
    <w:rsid w:val="005B3688"/>
    <w:rPr>
      <w:rFonts w:asciiTheme="majorHAnsi" w:eastAsiaTheme="majorEastAsia" w:hAnsiTheme="majorHAnsi" w:cstheme="majorBidi"/>
      <w:color w:val="2F5496" w:themeColor="accent1" w:themeShade="BF"/>
      <w:sz w:val="26"/>
      <w:szCs w:val="26"/>
    </w:rPr>
  </w:style>
  <w:style w:type="paragraph" w:customStyle="1" w:styleId="Normal1">
    <w:name w:val="Normal1"/>
    <w:basedOn w:val="Normal"/>
    <w:rsid w:val="005B3688"/>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5B3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3843">
      <w:bodyDiv w:val="1"/>
      <w:marLeft w:val="0"/>
      <w:marRight w:val="0"/>
      <w:marTop w:val="0"/>
      <w:marBottom w:val="0"/>
      <w:divBdr>
        <w:top w:val="none" w:sz="0" w:space="0" w:color="auto"/>
        <w:left w:val="none" w:sz="0" w:space="0" w:color="auto"/>
        <w:bottom w:val="none" w:sz="0" w:space="0" w:color="auto"/>
        <w:right w:val="none" w:sz="0" w:space="0" w:color="auto"/>
      </w:divBdr>
      <w:divsChild>
        <w:div w:id="1939747380">
          <w:marLeft w:val="0"/>
          <w:marRight w:val="0"/>
          <w:marTop w:val="0"/>
          <w:marBottom w:val="0"/>
          <w:divBdr>
            <w:top w:val="none" w:sz="0" w:space="0" w:color="auto"/>
            <w:left w:val="none" w:sz="0" w:space="0" w:color="auto"/>
            <w:bottom w:val="none" w:sz="0" w:space="0" w:color="auto"/>
            <w:right w:val="none" w:sz="0" w:space="0" w:color="auto"/>
          </w:divBdr>
        </w:div>
      </w:divsChild>
    </w:div>
    <w:div w:id="440734273">
      <w:bodyDiv w:val="1"/>
      <w:marLeft w:val="0"/>
      <w:marRight w:val="0"/>
      <w:marTop w:val="0"/>
      <w:marBottom w:val="0"/>
      <w:divBdr>
        <w:top w:val="none" w:sz="0" w:space="0" w:color="auto"/>
        <w:left w:val="none" w:sz="0" w:space="0" w:color="auto"/>
        <w:bottom w:val="none" w:sz="0" w:space="0" w:color="auto"/>
        <w:right w:val="none" w:sz="0" w:space="0" w:color="auto"/>
      </w:divBdr>
    </w:div>
    <w:div w:id="576861383">
      <w:bodyDiv w:val="1"/>
      <w:marLeft w:val="0"/>
      <w:marRight w:val="0"/>
      <w:marTop w:val="0"/>
      <w:marBottom w:val="0"/>
      <w:divBdr>
        <w:top w:val="none" w:sz="0" w:space="0" w:color="auto"/>
        <w:left w:val="none" w:sz="0" w:space="0" w:color="auto"/>
        <w:bottom w:val="none" w:sz="0" w:space="0" w:color="auto"/>
        <w:right w:val="none" w:sz="0" w:space="0" w:color="auto"/>
      </w:divBdr>
    </w:div>
    <w:div w:id="626425661">
      <w:bodyDiv w:val="1"/>
      <w:marLeft w:val="0"/>
      <w:marRight w:val="0"/>
      <w:marTop w:val="0"/>
      <w:marBottom w:val="0"/>
      <w:divBdr>
        <w:top w:val="none" w:sz="0" w:space="0" w:color="auto"/>
        <w:left w:val="none" w:sz="0" w:space="0" w:color="auto"/>
        <w:bottom w:val="none" w:sz="0" w:space="0" w:color="auto"/>
        <w:right w:val="none" w:sz="0" w:space="0" w:color="auto"/>
      </w:divBdr>
    </w:div>
    <w:div w:id="783383301">
      <w:bodyDiv w:val="1"/>
      <w:marLeft w:val="0"/>
      <w:marRight w:val="0"/>
      <w:marTop w:val="0"/>
      <w:marBottom w:val="0"/>
      <w:divBdr>
        <w:top w:val="none" w:sz="0" w:space="0" w:color="auto"/>
        <w:left w:val="none" w:sz="0" w:space="0" w:color="auto"/>
        <w:bottom w:val="none" w:sz="0" w:space="0" w:color="auto"/>
        <w:right w:val="none" w:sz="0" w:space="0" w:color="auto"/>
      </w:divBdr>
      <w:divsChild>
        <w:div w:id="1397971364">
          <w:marLeft w:val="0"/>
          <w:marRight w:val="0"/>
          <w:marTop w:val="0"/>
          <w:marBottom w:val="0"/>
          <w:divBdr>
            <w:top w:val="none" w:sz="0" w:space="0" w:color="auto"/>
            <w:left w:val="none" w:sz="0" w:space="0" w:color="auto"/>
            <w:bottom w:val="none" w:sz="0" w:space="0" w:color="auto"/>
            <w:right w:val="none" w:sz="0" w:space="0" w:color="auto"/>
          </w:divBdr>
        </w:div>
        <w:div w:id="599291199">
          <w:marLeft w:val="0"/>
          <w:marRight w:val="0"/>
          <w:marTop w:val="0"/>
          <w:marBottom w:val="0"/>
          <w:divBdr>
            <w:top w:val="none" w:sz="0" w:space="0" w:color="auto"/>
            <w:left w:val="none" w:sz="0" w:space="0" w:color="auto"/>
            <w:bottom w:val="none" w:sz="0" w:space="0" w:color="auto"/>
            <w:right w:val="none" w:sz="0" w:space="0" w:color="auto"/>
          </w:divBdr>
          <w:divsChild>
            <w:div w:id="121076028">
              <w:marLeft w:val="0"/>
              <w:marRight w:val="0"/>
              <w:marTop w:val="45"/>
              <w:marBottom w:val="0"/>
              <w:divBdr>
                <w:top w:val="none" w:sz="0" w:space="0" w:color="auto"/>
                <w:left w:val="none" w:sz="0" w:space="0" w:color="auto"/>
                <w:bottom w:val="none" w:sz="0" w:space="0" w:color="auto"/>
                <w:right w:val="none" w:sz="0" w:space="0" w:color="auto"/>
              </w:divBdr>
            </w:div>
          </w:divsChild>
        </w:div>
        <w:div w:id="316805062">
          <w:blockQuote w:val="1"/>
          <w:marLeft w:val="1050"/>
          <w:marRight w:val="1050"/>
          <w:marTop w:val="375"/>
          <w:marBottom w:val="300"/>
          <w:divBdr>
            <w:top w:val="none" w:sz="0" w:space="0" w:color="auto"/>
            <w:left w:val="single" w:sz="18" w:space="14" w:color="9B1C2D"/>
            <w:bottom w:val="none" w:sz="0" w:space="0" w:color="auto"/>
            <w:right w:val="none" w:sz="0" w:space="0" w:color="auto"/>
          </w:divBdr>
        </w:div>
      </w:divsChild>
    </w:div>
    <w:div w:id="1033381887">
      <w:bodyDiv w:val="1"/>
      <w:marLeft w:val="0"/>
      <w:marRight w:val="0"/>
      <w:marTop w:val="0"/>
      <w:marBottom w:val="0"/>
      <w:divBdr>
        <w:top w:val="none" w:sz="0" w:space="0" w:color="auto"/>
        <w:left w:val="none" w:sz="0" w:space="0" w:color="auto"/>
        <w:bottom w:val="none" w:sz="0" w:space="0" w:color="auto"/>
        <w:right w:val="none" w:sz="0" w:space="0" w:color="auto"/>
      </w:divBdr>
    </w:div>
    <w:div w:id="1168865725">
      <w:bodyDiv w:val="1"/>
      <w:marLeft w:val="0"/>
      <w:marRight w:val="0"/>
      <w:marTop w:val="0"/>
      <w:marBottom w:val="0"/>
      <w:divBdr>
        <w:top w:val="none" w:sz="0" w:space="0" w:color="auto"/>
        <w:left w:val="none" w:sz="0" w:space="0" w:color="auto"/>
        <w:bottom w:val="none" w:sz="0" w:space="0" w:color="auto"/>
        <w:right w:val="none" w:sz="0" w:space="0" w:color="auto"/>
      </w:divBdr>
    </w:div>
    <w:div w:id="1645548134">
      <w:bodyDiv w:val="1"/>
      <w:marLeft w:val="0"/>
      <w:marRight w:val="0"/>
      <w:marTop w:val="0"/>
      <w:marBottom w:val="0"/>
      <w:divBdr>
        <w:top w:val="none" w:sz="0" w:space="0" w:color="auto"/>
        <w:left w:val="none" w:sz="0" w:space="0" w:color="auto"/>
        <w:bottom w:val="none" w:sz="0" w:space="0" w:color="auto"/>
        <w:right w:val="none" w:sz="0" w:space="0" w:color="auto"/>
      </w:divBdr>
      <w:divsChild>
        <w:div w:id="674501926">
          <w:marLeft w:val="0"/>
          <w:marRight w:val="0"/>
          <w:marTop w:val="195"/>
          <w:marBottom w:val="0"/>
          <w:divBdr>
            <w:top w:val="none" w:sz="0" w:space="0" w:color="auto"/>
            <w:left w:val="none" w:sz="0" w:space="0" w:color="auto"/>
            <w:bottom w:val="none" w:sz="0" w:space="0" w:color="auto"/>
            <w:right w:val="none" w:sz="0" w:space="0" w:color="auto"/>
          </w:divBdr>
          <w:divsChild>
            <w:div w:id="2622313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58554887">
      <w:bodyDiv w:val="1"/>
      <w:marLeft w:val="0"/>
      <w:marRight w:val="0"/>
      <w:marTop w:val="0"/>
      <w:marBottom w:val="0"/>
      <w:divBdr>
        <w:top w:val="none" w:sz="0" w:space="0" w:color="auto"/>
        <w:left w:val="none" w:sz="0" w:space="0" w:color="auto"/>
        <w:bottom w:val="none" w:sz="0" w:space="0" w:color="auto"/>
        <w:right w:val="none" w:sz="0" w:space="0" w:color="auto"/>
      </w:divBdr>
      <w:divsChild>
        <w:div w:id="992877861">
          <w:marLeft w:val="0"/>
          <w:marRight w:val="0"/>
          <w:marTop w:val="0"/>
          <w:marBottom w:val="0"/>
          <w:divBdr>
            <w:top w:val="none" w:sz="0" w:space="0" w:color="auto"/>
            <w:left w:val="none" w:sz="0" w:space="0" w:color="auto"/>
            <w:bottom w:val="none" w:sz="0" w:space="0" w:color="auto"/>
            <w:right w:val="none" w:sz="0" w:space="0" w:color="auto"/>
          </w:divBdr>
          <w:divsChild>
            <w:div w:id="217471728">
              <w:marLeft w:val="0"/>
              <w:marRight w:val="0"/>
              <w:marTop w:val="0"/>
              <w:marBottom w:val="0"/>
              <w:divBdr>
                <w:top w:val="none" w:sz="0" w:space="0" w:color="auto"/>
                <w:left w:val="none" w:sz="0" w:space="0" w:color="auto"/>
                <w:bottom w:val="none" w:sz="0" w:space="0" w:color="auto"/>
                <w:right w:val="none" w:sz="0" w:space="0" w:color="auto"/>
              </w:divBdr>
            </w:div>
          </w:divsChild>
        </w:div>
        <w:div w:id="2128038643">
          <w:marLeft w:val="0"/>
          <w:marRight w:val="0"/>
          <w:marTop w:val="0"/>
          <w:marBottom w:val="0"/>
          <w:divBdr>
            <w:top w:val="none" w:sz="0" w:space="0" w:color="auto"/>
            <w:left w:val="none" w:sz="0" w:space="0" w:color="auto"/>
            <w:bottom w:val="none" w:sz="0" w:space="0" w:color="auto"/>
            <w:right w:val="none" w:sz="0" w:space="0" w:color="auto"/>
          </w:divBdr>
          <w:divsChild>
            <w:div w:id="8670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2764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Bergström</dc:creator>
  <cp:keywords/>
  <dc:description/>
  <cp:lastModifiedBy>Lena Lundgren</cp:lastModifiedBy>
  <cp:revision>3</cp:revision>
  <dcterms:created xsi:type="dcterms:W3CDTF">2019-10-02T08:15:00Z</dcterms:created>
  <dcterms:modified xsi:type="dcterms:W3CDTF">2019-10-02T08:23:00Z</dcterms:modified>
</cp:coreProperties>
</file>